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DD18" w14:textId="77777777" w:rsidR="005A0F33" w:rsidRPr="00401220" w:rsidRDefault="005A0F33" w:rsidP="00231E76">
      <w:pPr>
        <w:pStyle w:val="KeinLeerraum"/>
        <w:rPr>
          <w:rFonts w:ascii="Arial" w:hAnsi="Arial" w:cs="Arial"/>
          <w:b/>
          <w:bCs/>
          <w:sz w:val="28"/>
          <w:szCs w:val="28"/>
          <w:lang w:val="en-US"/>
        </w:rPr>
      </w:pPr>
      <w:bookmarkStart w:id="0" w:name="OLE_LINK5"/>
    </w:p>
    <w:p w14:paraId="0FCF9A78" w14:textId="3B63D3D7" w:rsidR="00C42082" w:rsidRPr="00C42082" w:rsidRDefault="002433D3" w:rsidP="00C42082">
      <w:pPr>
        <w:pStyle w:val="paragraph"/>
        <w:jc w:val="center"/>
        <w:textAlignment w:val="baseline"/>
      </w:pPr>
      <w:bookmarkStart w:id="1" w:name="OLE_LINK2"/>
      <w:bookmarkStart w:id="2" w:name="OLE_LINK1"/>
      <w:r w:rsidRPr="002433D3">
        <w:rPr>
          <w:rFonts w:ascii="Arial" w:hAnsi="Arial" w:cs="Arial"/>
          <w:b/>
          <w:bCs/>
          <w:sz w:val="28"/>
          <w:szCs w:val="28"/>
        </w:rPr>
        <w:t>WAYGATE TECHNOLOGIES UND UK BATTERY INDUSTRIALISATION CENTRE (UKBIC) UNTERZEICHNEN EINE ABSICHTSERKLÄRUNG</w:t>
      </w:r>
      <w:r w:rsidR="00C42082" w:rsidRPr="00C42082">
        <w:rPr>
          <w:rFonts w:ascii="Arial" w:hAnsi="Arial" w:cs="Arial"/>
          <w:b/>
          <w:bCs/>
          <w:caps/>
          <w:sz w:val="28"/>
          <w:szCs w:val="28"/>
        </w:rPr>
        <w:t>, UM ELEKTRIFIZIERUNG UND EINSATZ VON BATTERIEN VORANZUTREIBEN </w:t>
      </w:r>
      <w:r w:rsidR="00C42082" w:rsidRPr="00C42082">
        <w:rPr>
          <w:rFonts w:ascii="Arial" w:hAnsi="Arial" w:cs="Arial"/>
          <w:sz w:val="28"/>
          <w:szCs w:val="28"/>
        </w:rPr>
        <w:t> </w:t>
      </w:r>
    </w:p>
    <w:bookmarkEnd w:id="0"/>
    <w:bookmarkEnd w:id="1"/>
    <w:bookmarkEnd w:id="2"/>
    <w:p w14:paraId="4C70DAEB" w14:textId="756AA587" w:rsidR="003515E3" w:rsidRPr="0097762B" w:rsidRDefault="0097762B" w:rsidP="002A3EA0">
      <w:pPr>
        <w:pStyle w:val="KeinLeerraum"/>
        <w:ind w:left="720"/>
        <w:jc w:val="center"/>
        <w:rPr>
          <w:rFonts w:ascii="Arial" w:hAnsi="Arial" w:cs="Arial"/>
          <w:i/>
          <w:iCs/>
        </w:rPr>
      </w:pPr>
      <w:r w:rsidRPr="0097762B">
        <w:rPr>
          <w:rFonts w:ascii="Arial" w:hAnsi="Arial" w:cs="Arial"/>
          <w:i/>
          <w:iCs/>
        </w:rPr>
        <w:t>Strategische Vereinbarung legt den Grundstein für eine langfristige Zusammenarbeit, um Innovationen bei der Inspektion von Batteriepacks und -zellen voranzutreiben und neue Industriestandards zu setzen</w:t>
      </w:r>
      <w:r w:rsidR="00464904" w:rsidRPr="0097762B">
        <w:rPr>
          <w:rFonts w:ascii="Arial" w:hAnsi="Arial" w:cs="Arial"/>
          <w:i/>
          <w:iCs/>
        </w:rPr>
        <w:t>.</w:t>
      </w:r>
    </w:p>
    <w:p w14:paraId="161C548D" w14:textId="77777777" w:rsidR="00010DA6" w:rsidRPr="0097762B" w:rsidRDefault="00010DA6" w:rsidP="000B46F4">
      <w:pPr>
        <w:pStyle w:val="KeinLeerraum"/>
        <w:jc w:val="center"/>
        <w:rPr>
          <w:rFonts w:ascii="Arial" w:hAnsi="Arial" w:cs="Arial"/>
          <w:bCs/>
          <w:i/>
          <w:iCs/>
        </w:rPr>
      </w:pPr>
    </w:p>
    <w:p w14:paraId="34D65B10" w14:textId="68B4E1DE" w:rsidR="00614403" w:rsidRDefault="22F3E24F" w:rsidP="00C9233D">
      <w:pPr>
        <w:rPr>
          <w:rFonts w:ascii="Arial" w:hAnsi="Arial" w:cs="Arial"/>
        </w:rPr>
      </w:pPr>
      <w:r w:rsidRPr="002A3EA0">
        <w:rPr>
          <w:rFonts w:ascii="Arial" w:hAnsi="Arial" w:cs="Arial"/>
          <w:b/>
          <w:bCs/>
          <w:lang w:val="en-US"/>
        </w:rPr>
        <w:t>H</w:t>
      </w:r>
      <w:r w:rsidR="0097762B" w:rsidRPr="002A3EA0">
        <w:rPr>
          <w:rFonts w:ascii="Arial" w:hAnsi="Arial" w:cs="Arial"/>
          <w:b/>
          <w:bCs/>
          <w:lang w:val="en-US"/>
        </w:rPr>
        <w:t>Ü</w:t>
      </w:r>
      <w:r w:rsidRPr="002A3EA0">
        <w:rPr>
          <w:rFonts w:ascii="Arial" w:hAnsi="Arial" w:cs="Arial"/>
          <w:b/>
          <w:bCs/>
          <w:lang w:val="en-US"/>
        </w:rPr>
        <w:t>RTH</w:t>
      </w:r>
      <w:r w:rsidR="3E10A0F3" w:rsidRPr="002A3EA0">
        <w:rPr>
          <w:rFonts w:ascii="Arial" w:hAnsi="Arial" w:cs="Arial"/>
          <w:b/>
          <w:bCs/>
          <w:lang w:val="en-US"/>
        </w:rPr>
        <w:t>,</w:t>
      </w:r>
      <w:r w:rsidR="5BAAF491" w:rsidRPr="002A3EA0">
        <w:rPr>
          <w:rFonts w:ascii="Arial" w:hAnsi="Arial" w:cs="Arial"/>
          <w:b/>
          <w:bCs/>
          <w:lang w:val="en-US"/>
        </w:rPr>
        <w:t xml:space="preserve"> </w:t>
      </w:r>
      <w:r w:rsidR="0097762B" w:rsidRPr="002A3EA0">
        <w:rPr>
          <w:rFonts w:ascii="Arial" w:hAnsi="Arial" w:cs="Arial"/>
          <w:b/>
          <w:bCs/>
          <w:lang w:val="en-US"/>
        </w:rPr>
        <w:t>Deutschland und</w:t>
      </w:r>
      <w:r w:rsidR="7CBAD9FA" w:rsidRPr="002A3EA0">
        <w:rPr>
          <w:rFonts w:ascii="Arial" w:hAnsi="Arial" w:cs="Arial"/>
          <w:b/>
          <w:bCs/>
          <w:lang w:val="en-US"/>
        </w:rPr>
        <w:t xml:space="preserve"> </w:t>
      </w:r>
      <w:r w:rsidR="6D830A96" w:rsidRPr="002A3EA0">
        <w:rPr>
          <w:rFonts w:ascii="Arial" w:hAnsi="Arial" w:cs="Arial"/>
          <w:b/>
          <w:bCs/>
          <w:caps/>
          <w:lang w:val="en-US"/>
        </w:rPr>
        <w:t>COVENTRY</w:t>
      </w:r>
      <w:r w:rsidR="4860C106" w:rsidRPr="002A3EA0">
        <w:rPr>
          <w:rFonts w:ascii="Arial" w:hAnsi="Arial" w:cs="Arial"/>
          <w:b/>
          <w:bCs/>
          <w:lang w:val="en-US"/>
        </w:rPr>
        <w:t xml:space="preserve">, </w:t>
      </w:r>
      <w:r w:rsidR="6D830A96" w:rsidRPr="002A3EA0">
        <w:rPr>
          <w:rFonts w:ascii="Arial" w:hAnsi="Arial" w:cs="Arial"/>
          <w:b/>
          <w:bCs/>
          <w:lang w:val="en-US"/>
        </w:rPr>
        <w:t>United Kingdom</w:t>
      </w:r>
      <w:r w:rsidR="59B2A371" w:rsidRPr="002A3EA0">
        <w:rPr>
          <w:rFonts w:ascii="Arial" w:hAnsi="Arial" w:cs="Arial"/>
          <w:b/>
          <w:bCs/>
          <w:lang w:val="en-US"/>
        </w:rPr>
        <w:t>,</w:t>
      </w:r>
      <w:r w:rsidR="5BAAF491" w:rsidRPr="002A3EA0">
        <w:rPr>
          <w:rFonts w:ascii="Arial" w:hAnsi="Arial" w:cs="Arial"/>
          <w:b/>
          <w:bCs/>
          <w:lang w:val="en-US"/>
        </w:rPr>
        <w:t xml:space="preserve"> </w:t>
      </w:r>
      <w:r w:rsidR="005356E5" w:rsidRPr="002A3EA0">
        <w:rPr>
          <w:rFonts w:ascii="Arial" w:hAnsi="Arial" w:cs="Arial"/>
          <w:b/>
          <w:bCs/>
          <w:lang w:val="en-US"/>
        </w:rPr>
        <w:t xml:space="preserve">26. </w:t>
      </w:r>
      <w:r w:rsidR="611C397A" w:rsidRPr="000B46BF">
        <w:rPr>
          <w:rFonts w:ascii="Arial" w:hAnsi="Arial" w:cs="Arial"/>
          <w:b/>
          <w:bCs/>
        </w:rPr>
        <w:t>Jul</w:t>
      </w:r>
      <w:r w:rsidR="0097762B" w:rsidRPr="000B46BF">
        <w:rPr>
          <w:rFonts w:ascii="Arial" w:hAnsi="Arial" w:cs="Arial"/>
          <w:b/>
          <w:bCs/>
        </w:rPr>
        <w:t>i</w:t>
      </w:r>
      <w:r w:rsidR="5BAAF491" w:rsidRPr="000B46BF">
        <w:rPr>
          <w:rFonts w:ascii="Arial" w:hAnsi="Arial" w:cs="Arial"/>
          <w:b/>
          <w:bCs/>
        </w:rPr>
        <w:t xml:space="preserve"> 202</w:t>
      </w:r>
      <w:r w:rsidR="15A785C9" w:rsidRPr="000B46BF">
        <w:rPr>
          <w:rFonts w:ascii="Arial" w:hAnsi="Arial" w:cs="Arial"/>
          <w:b/>
          <w:bCs/>
        </w:rPr>
        <w:t>2</w:t>
      </w:r>
      <w:r w:rsidR="00C4368D">
        <w:rPr>
          <w:rFonts w:ascii="Arial" w:hAnsi="Arial" w:cs="Arial"/>
          <w:b/>
          <w:bCs/>
        </w:rPr>
        <w:t>.</w:t>
      </w:r>
      <w:r w:rsidR="64238D00" w:rsidRPr="000B46BF">
        <w:rPr>
          <w:rFonts w:ascii="Arial" w:hAnsi="Arial" w:cs="Arial"/>
          <w:b/>
          <w:bCs/>
        </w:rPr>
        <w:t xml:space="preserve"> </w:t>
      </w:r>
      <w:bookmarkStart w:id="3" w:name="OLE_LINK6"/>
      <w:bookmarkStart w:id="4" w:name="OLE_LINK4"/>
      <w:r w:rsidR="000B46BF" w:rsidRPr="000B46BF">
        <w:rPr>
          <w:rFonts w:ascii="Arial" w:hAnsi="Arial" w:cs="Arial"/>
        </w:rPr>
        <w:t xml:space="preserve">Waygate Technologies, </w:t>
      </w:r>
      <w:r w:rsidR="000B46BF">
        <w:rPr>
          <w:rFonts w:ascii="Arial" w:hAnsi="Arial" w:cs="Arial"/>
        </w:rPr>
        <w:t xml:space="preserve">a Baker Hughes </w:t>
      </w:r>
      <w:proofErr w:type="spellStart"/>
      <w:r w:rsidR="000B46BF">
        <w:rPr>
          <w:rFonts w:ascii="Arial" w:hAnsi="Arial" w:cs="Arial"/>
        </w:rPr>
        <w:t>business</w:t>
      </w:r>
      <w:proofErr w:type="spellEnd"/>
      <w:r w:rsidR="00CC4844">
        <w:rPr>
          <w:rFonts w:ascii="Arial" w:hAnsi="Arial" w:cs="Arial"/>
        </w:rPr>
        <w:t xml:space="preserve"> u</w:t>
      </w:r>
      <w:r w:rsidR="00CC4844">
        <w:rPr>
          <w:rStyle w:val="normaltextrun"/>
          <w:rFonts w:ascii="Arial" w:hAnsi="Arial" w:cs="Arial"/>
        </w:rPr>
        <w:t xml:space="preserve">nd Weltmarktführer für zerstörungsfreie industrielle Prüfverfahren (ZfP), hat eine Vereinbarung </w:t>
      </w:r>
      <w:r w:rsidR="00614403">
        <w:rPr>
          <w:rStyle w:val="normaltextrun"/>
          <w:rFonts w:ascii="Arial" w:hAnsi="Arial" w:cs="Arial"/>
        </w:rPr>
        <w:t>über</w:t>
      </w:r>
      <w:r w:rsidR="00CC4844">
        <w:rPr>
          <w:rStyle w:val="normaltextrun"/>
          <w:rFonts w:ascii="Arial" w:hAnsi="Arial" w:cs="Arial"/>
        </w:rPr>
        <w:t xml:space="preserve"> eine strategische Partnerschaft mit dem UK </w:t>
      </w:r>
      <w:proofErr w:type="spellStart"/>
      <w:r w:rsidR="00CC4844">
        <w:rPr>
          <w:rStyle w:val="normaltextrun"/>
          <w:rFonts w:ascii="Arial" w:hAnsi="Arial" w:cs="Arial"/>
        </w:rPr>
        <w:t>Battery</w:t>
      </w:r>
      <w:proofErr w:type="spellEnd"/>
      <w:r w:rsidR="00CC4844">
        <w:rPr>
          <w:rStyle w:val="normaltextrun"/>
          <w:rFonts w:ascii="Arial" w:hAnsi="Arial" w:cs="Arial"/>
        </w:rPr>
        <w:t xml:space="preserve"> </w:t>
      </w:r>
      <w:proofErr w:type="spellStart"/>
      <w:r w:rsidR="00CC4844">
        <w:rPr>
          <w:rStyle w:val="normaltextrun"/>
          <w:rFonts w:ascii="Arial" w:hAnsi="Arial" w:cs="Arial"/>
        </w:rPr>
        <w:t>Industrialisation</w:t>
      </w:r>
      <w:proofErr w:type="spellEnd"/>
      <w:r w:rsidR="00CC4844">
        <w:rPr>
          <w:rStyle w:val="normaltextrun"/>
          <w:rFonts w:ascii="Arial" w:hAnsi="Arial" w:cs="Arial"/>
        </w:rPr>
        <w:t xml:space="preserve"> </w:t>
      </w:r>
      <w:proofErr w:type="spellStart"/>
      <w:r w:rsidR="00CC4844">
        <w:rPr>
          <w:rStyle w:val="normaltextrun"/>
          <w:rFonts w:ascii="Arial" w:hAnsi="Arial" w:cs="Arial"/>
        </w:rPr>
        <w:t>Centre</w:t>
      </w:r>
      <w:proofErr w:type="spellEnd"/>
      <w:r w:rsidR="00CC4844">
        <w:rPr>
          <w:rStyle w:val="normaltextrun"/>
          <w:rFonts w:ascii="Arial" w:hAnsi="Arial" w:cs="Arial"/>
        </w:rPr>
        <w:t xml:space="preserve"> (UKBIC)</w:t>
      </w:r>
      <w:r w:rsidR="0068363C">
        <w:rPr>
          <w:rStyle w:val="normaltextrun"/>
          <w:rFonts w:ascii="Arial" w:hAnsi="Arial" w:cs="Arial"/>
        </w:rPr>
        <w:t xml:space="preserve"> unterzeichnet. UKBIC </w:t>
      </w:r>
      <w:r w:rsidR="00D13921">
        <w:rPr>
          <w:rStyle w:val="normaltextrun"/>
          <w:rFonts w:ascii="Arial" w:hAnsi="Arial" w:cs="Arial"/>
        </w:rPr>
        <w:t>i</w:t>
      </w:r>
      <w:r w:rsidR="0068363C" w:rsidRPr="0068363C">
        <w:rPr>
          <w:rStyle w:val="normaltextrun"/>
          <w:rFonts w:ascii="Arial" w:hAnsi="Arial" w:cs="Arial"/>
        </w:rPr>
        <w:t>st eine nationale Entwicklungseinrichtung für die Batterieherstellung</w:t>
      </w:r>
      <w:r w:rsidR="00CA6A05">
        <w:rPr>
          <w:rStyle w:val="normaltextrun"/>
          <w:rFonts w:ascii="Arial" w:hAnsi="Arial" w:cs="Arial"/>
        </w:rPr>
        <w:t xml:space="preserve"> und </w:t>
      </w:r>
      <w:r w:rsidR="002F56E8">
        <w:rPr>
          <w:rStyle w:val="normaltextrun"/>
          <w:rFonts w:ascii="Arial" w:hAnsi="Arial" w:cs="Arial"/>
        </w:rPr>
        <w:t xml:space="preserve">bietet Skalierungsmöglichkeiten </w:t>
      </w:r>
      <w:r w:rsidR="002A3EA0">
        <w:rPr>
          <w:rStyle w:val="normaltextrun"/>
          <w:rFonts w:ascii="Arial" w:hAnsi="Arial" w:cs="Arial"/>
        </w:rPr>
        <w:t xml:space="preserve">sowie </w:t>
      </w:r>
      <w:r w:rsidR="002F56E8">
        <w:rPr>
          <w:rStyle w:val="normaltextrun"/>
          <w:rFonts w:ascii="Arial" w:hAnsi="Arial" w:cs="Arial"/>
        </w:rPr>
        <w:t>Kompetenzen für d</w:t>
      </w:r>
      <w:r w:rsidR="00740C8C">
        <w:rPr>
          <w:rStyle w:val="normaltextrun"/>
          <w:rFonts w:ascii="Arial" w:hAnsi="Arial" w:cs="Arial"/>
        </w:rPr>
        <w:t>ie Qualifizierung im</w:t>
      </w:r>
      <w:r w:rsidR="002F56E8">
        <w:rPr>
          <w:rStyle w:val="normaltextrun"/>
          <w:rFonts w:ascii="Arial" w:hAnsi="Arial" w:cs="Arial"/>
        </w:rPr>
        <w:t xml:space="preserve"> Batteriesektor.</w:t>
      </w:r>
    </w:p>
    <w:p w14:paraId="7A9A9F0C" w14:textId="77777777" w:rsidR="00614403" w:rsidRDefault="00614403" w:rsidP="00C9233D">
      <w:pPr>
        <w:rPr>
          <w:rFonts w:ascii="Arial" w:hAnsi="Arial" w:cs="Arial"/>
        </w:rPr>
      </w:pPr>
    </w:p>
    <w:bookmarkEnd w:id="3"/>
    <w:bookmarkEnd w:id="4"/>
    <w:p w14:paraId="2445E729" w14:textId="7CDC3638" w:rsidR="00DB40C6" w:rsidRPr="00DB40C6" w:rsidRDefault="00DB40C6" w:rsidP="00DB40C6">
      <w:pPr>
        <w:rPr>
          <w:rStyle w:val="bumpedfont15"/>
          <w:rFonts w:ascii="Arial" w:hAnsi="Arial" w:cs="Arial"/>
          <w:color w:val="000000" w:themeColor="text1"/>
        </w:rPr>
      </w:pPr>
      <w:r w:rsidRPr="00DB40C6">
        <w:rPr>
          <w:rStyle w:val="bumpedfont15"/>
          <w:rFonts w:ascii="Arial" w:hAnsi="Arial" w:cs="Arial"/>
          <w:color w:val="000000" w:themeColor="text1"/>
        </w:rPr>
        <w:t xml:space="preserve">Ziel </w:t>
      </w:r>
      <w:r w:rsidR="008206EF">
        <w:rPr>
          <w:rStyle w:val="bumpedfont15"/>
          <w:rFonts w:ascii="Arial" w:hAnsi="Arial" w:cs="Arial"/>
          <w:color w:val="000000" w:themeColor="text1"/>
        </w:rPr>
        <w:t>der</w:t>
      </w:r>
      <w:r w:rsidR="008206EF" w:rsidRPr="00DB40C6">
        <w:rPr>
          <w:rStyle w:val="bumpedfont15"/>
          <w:rFonts w:ascii="Arial" w:hAnsi="Arial" w:cs="Arial"/>
          <w:color w:val="000000" w:themeColor="text1"/>
        </w:rPr>
        <w:t xml:space="preserve"> </w:t>
      </w:r>
      <w:r w:rsidRPr="00DB40C6">
        <w:rPr>
          <w:rStyle w:val="bumpedfont15"/>
          <w:rFonts w:ascii="Arial" w:hAnsi="Arial" w:cs="Arial"/>
          <w:color w:val="000000" w:themeColor="text1"/>
        </w:rPr>
        <w:t xml:space="preserve">Absichtserklärung ist </w:t>
      </w:r>
      <w:r w:rsidR="002A3EA0">
        <w:rPr>
          <w:rStyle w:val="bumpedfont15"/>
          <w:rFonts w:ascii="Arial" w:hAnsi="Arial" w:cs="Arial"/>
          <w:color w:val="000000" w:themeColor="text1"/>
        </w:rPr>
        <w:t>eine schnellere</w:t>
      </w:r>
      <w:r w:rsidRPr="00DB40C6">
        <w:rPr>
          <w:rStyle w:val="bumpedfont15"/>
          <w:rFonts w:ascii="Arial" w:hAnsi="Arial" w:cs="Arial"/>
          <w:color w:val="000000" w:themeColor="text1"/>
        </w:rPr>
        <w:t xml:space="preserve"> Entwicklung von Batterietechnologien</w:t>
      </w:r>
      <w:r w:rsidR="000A4791">
        <w:rPr>
          <w:rStyle w:val="bumpedfont15"/>
          <w:rFonts w:ascii="Arial" w:hAnsi="Arial" w:cs="Arial"/>
          <w:color w:val="000000" w:themeColor="text1"/>
        </w:rPr>
        <w:t xml:space="preserve"> </w:t>
      </w:r>
      <w:r w:rsidR="00C26C93">
        <w:rPr>
          <w:rStyle w:val="bumpedfont15"/>
          <w:rFonts w:ascii="Arial" w:hAnsi="Arial" w:cs="Arial"/>
          <w:color w:val="000000" w:themeColor="text1"/>
        </w:rPr>
        <w:t>mithilfe</w:t>
      </w:r>
      <w:r w:rsidR="008D7167">
        <w:rPr>
          <w:rStyle w:val="bumpedfont15"/>
          <w:rFonts w:ascii="Arial" w:hAnsi="Arial" w:cs="Arial"/>
          <w:color w:val="000000" w:themeColor="text1"/>
        </w:rPr>
        <w:t xml:space="preserve"> de</w:t>
      </w:r>
      <w:r w:rsidR="00E11E18">
        <w:rPr>
          <w:rStyle w:val="bumpedfont15"/>
          <w:rFonts w:ascii="Arial" w:hAnsi="Arial" w:cs="Arial"/>
          <w:color w:val="000000" w:themeColor="text1"/>
        </w:rPr>
        <w:t xml:space="preserve">s Zusammenspiels </w:t>
      </w:r>
      <w:r w:rsidR="008B468C">
        <w:rPr>
          <w:rStyle w:val="bumpedfont15"/>
          <w:rFonts w:ascii="Arial" w:hAnsi="Arial" w:cs="Arial"/>
          <w:color w:val="000000" w:themeColor="text1"/>
        </w:rPr>
        <w:t xml:space="preserve">der </w:t>
      </w:r>
      <w:r w:rsidRPr="00DB40C6">
        <w:rPr>
          <w:rStyle w:val="bumpedfont15"/>
          <w:rFonts w:ascii="Arial" w:hAnsi="Arial" w:cs="Arial"/>
          <w:color w:val="000000" w:themeColor="text1"/>
        </w:rPr>
        <w:t>führende</w:t>
      </w:r>
      <w:r w:rsidR="008B468C">
        <w:rPr>
          <w:rStyle w:val="bumpedfont15"/>
          <w:rFonts w:ascii="Arial" w:hAnsi="Arial" w:cs="Arial"/>
          <w:color w:val="000000" w:themeColor="text1"/>
        </w:rPr>
        <w:t xml:space="preserve">n </w:t>
      </w:r>
      <w:r w:rsidRPr="00DB40C6">
        <w:rPr>
          <w:rStyle w:val="bumpedfont15"/>
          <w:rFonts w:ascii="Arial" w:hAnsi="Arial" w:cs="Arial"/>
          <w:color w:val="000000" w:themeColor="text1"/>
        </w:rPr>
        <w:t xml:space="preserve">Produktionsforschungseinrichtung von UKBIC </w:t>
      </w:r>
      <w:r w:rsidR="008B468C">
        <w:rPr>
          <w:rStyle w:val="bumpedfont15"/>
          <w:rFonts w:ascii="Arial" w:hAnsi="Arial" w:cs="Arial"/>
          <w:color w:val="000000" w:themeColor="text1"/>
        </w:rPr>
        <w:t xml:space="preserve">mit der Expertise </w:t>
      </w:r>
      <w:r w:rsidRPr="00DB40C6">
        <w:rPr>
          <w:rStyle w:val="bumpedfont15"/>
          <w:rFonts w:ascii="Arial" w:hAnsi="Arial" w:cs="Arial"/>
          <w:color w:val="000000" w:themeColor="text1"/>
        </w:rPr>
        <w:t xml:space="preserve">von Waygate Technologies als </w:t>
      </w:r>
      <w:r w:rsidR="00FD0A49">
        <w:rPr>
          <w:rStyle w:val="bumpedfont15"/>
          <w:rFonts w:ascii="Arial" w:hAnsi="Arial" w:cs="Arial"/>
          <w:color w:val="000000" w:themeColor="text1"/>
        </w:rPr>
        <w:t xml:space="preserve">führendem </w:t>
      </w:r>
      <w:r w:rsidRPr="00DB40C6">
        <w:rPr>
          <w:rStyle w:val="bumpedfont15"/>
          <w:rFonts w:ascii="Arial" w:hAnsi="Arial" w:cs="Arial"/>
          <w:color w:val="000000" w:themeColor="text1"/>
        </w:rPr>
        <w:t>Anbieter digitaler industrieller Computertomographie (CT)-Inspektionslösungen.</w:t>
      </w:r>
      <w:r w:rsidR="00DF1F70">
        <w:rPr>
          <w:rStyle w:val="bumpedfont15"/>
          <w:rFonts w:ascii="Arial" w:hAnsi="Arial" w:cs="Arial"/>
          <w:color w:val="000000" w:themeColor="text1"/>
        </w:rPr>
        <w:t xml:space="preserve"> Gemeinsam soll ein</w:t>
      </w:r>
      <w:r w:rsidRPr="00DB40C6">
        <w:rPr>
          <w:rStyle w:val="bumpedfont15"/>
          <w:rFonts w:ascii="Arial" w:hAnsi="Arial" w:cs="Arial"/>
          <w:color w:val="000000" w:themeColor="text1"/>
        </w:rPr>
        <w:t xml:space="preserve"> digitale</w:t>
      </w:r>
      <w:r w:rsidR="00DF1F70">
        <w:rPr>
          <w:rStyle w:val="bumpedfont15"/>
          <w:rFonts w:ascii="Arial" w:hAnsi="Arial" w:cs="Arial"/>
          <w:color w:val="000000" w:themeColor="text1"/>
        </w:rPr>
        <w:t>r</w:t>
      </w:r>
      <w:r w:rsidRPr="00DB40C6">
        <w:rPr>
          <w:rStyle w:val="bumpedfont15"/>
          <w:rFonts w:ascii="Arial" w:hAnsi="Arial" w:cs="Arial"/>
          <w:color w:val="000000" w:themeColor="text1"/>
        </w:rPr>
        <w:t xml:space="preserve"> Zwilling </w:t>
      </w:r>
      <w:r w:rsidR="00DF1F70">
        <w:rPr>
          <w:rStyle w:val="bumpedfont15"/>
          <w:rFonts w:ascii="Arial" w:hAnsi="Arial" w:cs="Arial"/>
          <w:color w:val="000000" w:themeColor="text1"/>
        </w:rPr>
        <w:t>geschaffen werden</w:t>
      </w:r>
      <w:r w:rsidRPr="00DB40C6">
        <w:rPr>
          <w:rStyle w:val="bumpedfont15"/>
          <w:rFonts w:ascii="Arial" w:hAnsi="Arial" w:cs="Arial"/>
          <w:color w:val="000000" w:themeColor="text1"/>
        </w:rPr>
        <w:t>, der die Produktion aller Batterietypen und d</w:t>
      </w:r>
      <w:r w:rsidR="00325D10">
        <w:rPr>
          <w:rStyle w:val="bumpedfont15"/>
          <w:rFonts w:ascii="Arial" w:hAnsi="Arial" w:cs="Arial"/>
          <w:color w:val="000000" w:themeColor="text1"/>
        </w:rPr>
        <w:t>en Ertrag</w:t>
      </w:r>
      <w:r w:rsidRPr="00DB40C6">
        <w:rPr>
          <w:rStyle w:val="bumpedfont15"/>
          <w:rFonts w:ascii="Arial" w:hAnsi="Arial" w:cs="Arial"/>
          <w:color w:val="000000" w:themeColor="text1"/>
        </w:rPr>
        <w:t xml:space="preserve"> </w:t>
      </w:r>
      <w:r w:rsidR="00332E49">
        <w:rPr>
          <w:rStyle w:val="bumpedfont15"/>
          <w:rFonts w:ascii="Arial" w:hAnsi="Arial" w:cs="Arial"/>
          <w:color w:val="000000" w:themeColor="text1"/>
        </w:rPr>
        <w:t>in den</w:t>
      </w:r>
      <w:r w:rsidRPr="00DB40C6">
        <w:rPr>
          <w:rStyle w:val="bumpedfont15"/>
          <w:rFonts w:ascii="Arial" w:hAnsi="Arial" w:cs="Arial"/>
          <w:color w:val="000000" w:themeColor="text1"/>
        </w:rPr>
        <w:t xml:space="preserve"> </w:t>
      </w:r>
      <w:proofErr w:type="spellStart"/>
      <w:r w:rsidRPr="00DB40C6">
        <w:rPr>
          <w:rStyle w:val="bumpedfont15"/>
          <w:rFonts w:ascii="Arial" w:hAnsi="Arial" w:cs="Arial"/>
          <w:color w:val="000000" w:themeColor="text1"/>
        </w:rPr>
        <w:t>Gigafactories</w:t>
      </w:r>
      <w:proofErr w:type="spellEnd"/>
      <w:r w:rsidRPr="00DB40C6">
        <w:rPr>
          <w:rStyle w:val="bumpedfont15"/>
          <w:rFonts w:ascii="Arial" w:hAnsi="Arial" w:cs="Arial"/>
          <w:color w:val="000000" w:themeColor="text1"/>
        </w:rPr>
        <w:t xml:space="preserve"> optimiert.</w:t>
      </w:r>
    </w:p>
    <w:p w14:paraId="28C1C47F" w14:textId="77777777" w:rsidR="00DB40C6" w:rsidRPr="00DB40C6" w:rsidRDefault="00DB40C6" w:rsidP="00DB40C6">
      <w:pPr>
        <w:rPr>
          <w:rStyle w:val="bumpedfont15"/>
          <w:rFonts w:ascii="Arial" w:hAnsi="Arial" w:cs="Arial"/>
          <w:color w:val="000000" w:themeColor="text1"/>
        </w:rPr>
      </w:pPr>
    </w:p>
    <w:p w14:paraId="5943107B" w14:textId="58FA9762" w:rsidR="00E8468F" w:rsidRDefault="00E8468F" w:rsidP="00C9233D">
      <w:pPr>
        <w:rPr>
          <w:rFonts w:ascii="Arial" w:hAnsi="Arial" w:cs="Arial"/>
        </w:rPr>
      </w:pPr>
      <w:r w:rsidRPr="00E8468F">
        <w:rPr>
          <w:rFonts w:ascii="Arial" w:hAnsi="Arial" w:cs="Arial"/>
        </w:rPr>
        <w:t xml:space="preserve">UKBIC spielt eine Schlüsselrolle </w:t>
      </w:r>
      <w:r w:rsidR="00FD0A49">
        <w:rPr>
          <w:rFonts w:ascii="Arial" w:hAnsi="Arial" w:cs="Arial"/>
        </w:rPr>
        <w:t>in</w:t>
      </w:r>
      <w:r w:rsidR="00FD0A49" w:rsidRPr="00E8468F">
        <w:rPr>
          <w:rFonts w:ascii="Arial" w:hAnsi="Arial" w:cs="Arial"/>
        </w:rPr>
        <w:t xml:space="preserve"> </w:t>
      </w:r>
      <w:r w:rsidRPr="00E8468F">
        <w:rPr>
          <w:rFonts w:ascii="Arial" w:hAnsi="Arial" w:cs="Arial"/>
        </w:rPr>
        <w:t>der Förderung der Entwicklung von Batterietechnologie</w:t>
      </w:r>
      <w:r w:rsidR="00FD0A49">
        <w:rPr>
          <w:rFonts w:ascii="Arial" w:hAnsi="Arial" w:cs="Arial"/>
        </w:rPr>
        <w:t>n in Großbritannien</w:t>
      </w:r>
      <w:r w:rsidR="00F1244C">
        <w:rPr>
          <w:rFonts w:ascii="Arial" w:hAnsi="Arial" w:cs="Arial"/>
        </w:rPr>
        <w:t>.</w:t>
      </w:r>
      <w:r w:rsidRPr="00E8468F">
        <w:rPr>
          <w:rFonts w:ascii="Arial" w:hAnsi="Arial" w:cs="Arial"/>
        </w:rPr>
        <w:t xml:space="preserve"> </w:t>
      </w:r>
      <w:r w:rsidR="00F1244C">
        <w:rPr>
          <w:rFonts w:ascii="Arial" w:hAnsi="Arial" w:cs="Arial"/>
        </w:rPr>
        <w:t xml:space="preserve">Das </w:t>
      </w:r>
      <w:proofErr w:type="spellStart"/>
      <w:r w:rsidR="00F1244C">
        <w:rPr>
          <w:rFonts w:ascii="Arial" w:hAnsi="Arial" w:cs="Arial"/>
        </w:rPr>
        <w:t>Centre</w:t>
      </w:r>
      <w:proofErr w:type="spellEnd"/>
      <w:r w:rsidR="00F1244C">
        <w:rPr>
          <w:rFonts w:ascii="Arial" w:hAnsi="Arial" w:cs="Arial"/>
        </w:rPr>
        <w:t xml:space="preserve"> unterstützt so</w:t>
      </w:r>
      <w:r w:rsidRPr="00E8468F">
        <w:rPr>
          <w:rFonts w:ascii="Arial" w:hAnsi="Arial" w:cs="Arial"/>
        </w:rPr>
        <w:t xml:space="preserve"> </w:t>
      </w:r>
      <w:r w:rsidR="00F1244C" w:rsidRPr="00E8468F">
        <w:rPr>
          <w:rFonts w:ascii="Arial" w:hAnsi="Arial" w:cs="Arial"/>
        </w:rPr>
        <w:t xml:space="preserve">die nationale Elektrifizierungsagenda </w:t>
      </w:r>
      <w:r w:rsidR="00F1244C">
        <w:rPr>
          <w:rFonts w:ascii="Arial" w:hAnsi="Arial" w:cs="Arial"/>
        </w:rPr>
        <w:t xml:space="preserve">und damit </w:t>
      </w:r>
      <w:r w:rsidRPr="00E8468F">
        <w:rPr>
          <w:rFonts w:ascii="Arial" w:hAnsi="Arial" w:cs="Arial"/>
        </w:rPr>
        <w:t xml:space="preserve">den Übergang </w:t>
      </w:r>
      <w:r w:rsidR="00F1244C">
        <w:rPr>
          <w:rFonts w:ascii="Arial" w:hAnsi="Arial" w:cs="Arial"/>
        </w:rPr>
        <w:t>in eine</w:t>
      </w:r>
      <w:r w:rsidRPr="00E8468F">
        <w:rPr>
          <w:rFonts w:ascii="Arial" w:hAnsi="Arial" w:cs="Arial"/>
        </w:rPr>
        <w:t xml:space="preserve"> umweltfreundlichere Zukunft. </w:t>
      </w:r>
    </w:p>
    <w:p w14:paraId="141CFB4C" w14:textId="03511945" w:rsidR="003751A3" w:rsidRPr="00E8468F" w:rsidRDefault="00F73D88" w:rsidP="00C9233D">
      <w:pPr>
        <w:rPr>
          <w:rFonts w:ascii="Arial" w:hAnsi="Arial" w:cs="Arial"/>
        </w:rPr>
      </w:pPr>
      <w:r w:rsidRPr="00E8468F">
        <w:rPr>
          <w:rFonts w:ascii="Arial" w:hAnsi="Arial" w:cs="Arial"/>
        </w:rPr>
        <w:t xml:space="preserve"> </w:t>
      </w:r>
    </w:p>
    <w:p w14:paraId="584A1AAA" w14:textId="01C4744C" w:rsidR="3DCF031D" w:rsidRDefault="008560C4" w:rsidP="00C9233D">
      <w:pPr>
        <w:rPr>
          <w:rFonts w:ascii="Arial" w:hAnsi="Arial" w:cs="Arial"/>
        </w:rPr>
      </w:pPr>
      <w:r w:rsidRPr="008560C4">
        <w:rPr>
          <w:rFonts w:ascii="Arial" w:hAnsi="Arial" w:cs="Arial"/>
        </w:rPr>
        <w:t xml:space="preserve">Waygate Technologies verfügt über </w:t>
      </w:r>
      <w:r w:rsidR="00966301">
        <w:rPr>
          <w:rFonts w:ascii="Arial" w:hAnsi="Arial" w:cs="Arial"/>
        </w:rPr>
        <w:t xml:space="preserve">umfassende </w:t>
      </w:r>
      <w:r w:rsidRPr="008560C4">
        <w:rPr>
          <w:rFonts w:ascii="Arial" w:hAnsi="Arial" w:cs="Arial"/>
        </w:rPr>
        <w:t xml:space="preserve">Erfahrung in der Inspektion von Batteriepacks und Lithium-Ionen-Zellen </w:t>
      </w:r>
      <w:r w:rsidR="00966301">
        <w:rPr>
          <w:rFonts w:ascii="Arial" w:hAnsi="Arial" w:cs="Arial"/>
        </w:rPr>
        <w:t xml:space="preserve">sowie in Forschungsprojekten für </w:t>
      </w:r>
      <w:r w:rsidRPr="008560C4">
        <w:rPr>
          <w:rFonts w:ascii="Arial" w:hAnsi="Arial" w:cs="Arial"/>
        </w:rPr>
        <w:t xml:space="preserve">weltweit führende Kunden. Beide Parteien </w:t>
      </w:r>
      <w:r w:rsidR="00966301">
        <w:rPr>
          <w:rFonts w:ascii="Arial" w:hAnsi="Arial" w:cs="Arial"/>
        </w:rPr>
        <w:t>betrachten</w:t>
      </w:r>
      <w:r w:rsidR="00966301" w:rsidRPr="008560C4">
        <w:rPr>
          <w:rFonts w:ascii="Arial" w:hAnsi="Arial" w:cs="Arial"/>
        </w:rPr>
        <w:t xml:space="preserve"> </w:t>
      </w:r>
      <w:r w:rsidRPr="008560C4">
        <w:rPr>
          <w:rFonts w:ascii="Arial" w:hAnsi="Arial" w:cs="Arial"/>
        </w:rPr>
        <w:t xml:space="preserve">Batteriepacks und deren Inspektion als eine Schlüsselfähigkeit, die </w:t>
      </w:r>
      <w:r w:rsidR="0082196E">
        <w:rPr>
          <w:rFonts w:ascii="Arial" w:hAnsi="Arial" w:cs="Arial"/>
        </w:rPr>
        <w:t>zukünftige Technologieinvestitionen vorantreiben</w:t>
      </w:r>
      <w:r w:rsidRPr="008560C4">
        <w:rPr>
          <w:rFonts w:ascii="Arial" w:hAnsi="Arial" w:cs="Arial"/>
        </w:rPr>
        <w:t xml:space="preserve"> wird.</w:t>
      </w:r>
    </w:p>
    <w:p w14:paraId="190C74A7" w14:textId="77777777" w:rsidR="008560C4" w:rsidRPr="008560C4" w:rsidRDefault="008560C4" w:rsidP="00C9233D"/>
    <w:p w14:paraId="356A0EA0" w14:textId="66B34A2E" w:rsidR="00B2488C" w:rsidRDefault="314D2736" w:rsidP="00BF0886">
      <w:pPr>
        <w:jc w:val="both"/>
        <w:rPr>
          <w:rFonts w:ascii="Arial" w:hAnsi="Arial" w:cs="Arial"/>
          <w:i/>
          <w:iCs/>
        </w:rPr>
      </w:pPr>
      <w:proofErr w:type="spellStart"/>
      <w:r w:rsidRPr="00EA27F9">
        <w:rPr>
          <w:rFonts w:ascii="Arial" w:hAnsi="Arial" w:cs="Arial"/>
        </w:rPr>
        <w:t>Russ</w:t>
      </w:r>
      <w:proofErr w:type="spellEnd"/>
      <w:r w:rsidRPr="00EA27F9">
        <w:rPr>
          <w:rFonts w:ascii="Arial" w:hAnsi="Arial" w:cs="Arial"/>
        </w:rPr>
        <w:t xml:space="preserve"> Burke, Head </w:t>
      </w:r>
      <w:proofErr w:type="spellStart"/>
      <w:r w:rsidRPr="00EA27F9">
        <w:rPr>
          <w:rFonts w:ascii="Arial" w:hAnsi="Arial" w:cs="Arial"/>
        </w:rPr>
        <w:t>of</w:t>
      </w:r>
      <w:proofErr w:type="spellEnd"/>
      <w:r w:rsidRPr="00EA27F9">
        <w:rPr>
          <w:rFonts w:ascii="Arial" w:hAnsi="Arial" w:cs="Arial"/>
        </w:rPr>
        <w:t xml:space="preserve"> Quality</w:t>
      </w:r>
      <w:r w:rsidR="008560C4" w:rsidRPr="00EA27F9">
        <w:rPr>
          <w:rFonts w:ascii="Arial" w:hAnsi="Arial" w:cs="Arial"/>
        </w:rPr>
        <w:t xml:space="preserve"> von UKBIC</w:t>
      </w:r>
      <w:r w:rsidRPr="00EA27F9">
        <w:rPr>
          <w:rFonts w:ascii="Arial" w:hAnsi="Arial" w:cs="Arial"/>
        </w:rPr>
        <w:t xml:space="preserve">, </w:t>
      </w:r>
      <w:r w:rsidR="008560C4" w:rsidRPr="00EA27F9">
        <w:rPr>
          <w:rFonts w:ascii="Arial" w:hAnsi="Arial" w:cs="Arial"/>
        </w:rPr>
        <w:t>kommentiert</w:t>
      </w:r>
      <w:r w:rsidR="005921B7" w:rsidRPr="00EA27F9">
        <w:rPr>
          <w:rFonts w:ascii="Arial" w:hAnsi="Arial" w:cs="Arial"/>
        </w:rPr>
        <w:t>:</w:t>
      </w:r>
      <w:r w:rsidRPr="00EA27F9">
        <w:rPr>
          <w:rFonts w:ascii="Arial" w:hAnsi="Arial" w:cs="Arial"/>
          <w:i/>
          <w:iCs/>
        </w:rPr>
        <w:t xml:space="preserve"> </w:t>
      </w:r>
      <w:r w:rsidR="009F742F">
        <w:rPr>
          <w:rFonts w:ascii="Arial" w:hAnsi="Arial" w:cs="Arial"/>
          <w:i/>
          <w:iCs/>
        </w:rPr>
        <w:t>„</w:t>
      </w:r>
      <w:r w:rsidR="00BF0886" w:rsidRPr="00BF0886">
        <w:rPr>
          <w:rFonts w:ascii="Arial" w:hAnsi="Arial" w:cs="Arial"/>
          <w:i/>
          <w:iCs/>
        </w:rPr>
        <w:t>Wir freuen uns über die Unterzeichnung dieser Absichtserklärung</w:t>
      </w:r>
      <w:r w:rsidR="00EA27F9">
        <w:rPr>
          <w:rFonts w:ascii="Arial" w:hAnsi="Arial" w:cs="Arial"/>
          <w:i/>
          <w:iCs/>
        </w:rPr>
        <w:t>. Sie dokumentiert</w:t>
      </w:r>
      <w:r w:rsidR="00BF0886" w:rsidRPr="00BF0886">
        <w:rPr>
          <w:rFonts w:ascii="Arial" w:hAnsi="Arial" w:cs="Arial"/>
          <w:i/>
          <w:iCs/>
        </w:rPr>
        <w:t xml:space="preserve"> unsere Zusammenarbeit mit Waygate Technologies </w:t>
      </w:r>
      <w:r w:rsidR="00EE096A">
        <w:rPr>
          <w:rFonts w:ascii="Arial" w:hAnsi="Arial" w:cs="Arial"/>
          <w:i/>
          <w:iCs/>
        </w:rPr>
        <w:t xml:space="preserve">und </w:t>
      </w:r>
      <w:r w:rsidR="00173DAA">
        <w:rPr>
          <w:rFonts w:ascii="Arial" w:hAnsi="Arial" w:cs="Arial"/>
          <w:i/>
          <w:iCs/>
        </w:rPr>
        <w:t xml:space="preserve">birgt das </w:t>
      </w:r>
      <w:r w:rsidR="00BF0886" w:rsidRPr="00BF0886">
        <w:rPr>
          <w:rFonts w:ascii="Arial" w:hAnsi="Arial" w:cs="Arial"/>
          <w:i/>
          <w:iCs/>
        </w:rPr>
        <w:t xml:space="preserve">Potenzial unsere Fertigungs- und Prozessqualität deutlich zu verbessern, was der gesamten Branche </w:t>
      </w:r>
      <w:proofErr w:type="gramStart"/>
      <w:r w:rsidR="00BF0886" w:rsidRPr="00BF0886">
        <w:rPr>
          <w:rFonts w:ascii="Arial" w:hAnsi="Arial" w:cs="Arial"/>
          <w:i/>
          <w:iCs/>
        </w:rPr>
        <w:t>zugute kommen</w:t>
      </w:r>
      <w:proofErr w:type="gramEnd"/>
      <w:r w:rsidR="00BF0886" w:rsidRPr="00BF0886">
        <w:rPr>
          <w:rFonts w:ascii="Arial" w:hAnsi="Arial" w:cs="Arial"/>
          <w:i/>
          <w:iCs/>
        </w:rPr>
        <w:t xml:space="preserve"> wird.</w:t>
      </w:r>
      <w:r w:rsidR="009F742F">
        <w:rPr>
          <w:rFonts w:ascii="Arial" w:hAnsi="Arial" w:cs="Arial"/>
          <w:i/>
          <w:iCs/>
        </w:rPr>
        <w:t>“</w:t>
      </w:r>
    </w:p>
    <w:p w14:paraId="021A4B32" w14:textId="77777777" w:rsidR="00BF0886" w:rsidRPr="00BF0886" w:rsidRDefault="00BF0886" w:rsidP="00BF0886">
      <w:pPr>
        <w:jc w:val="both"/>
        <w:rPr>
          <w:rFonts w:ascii="Arial" w:hAnsi="Arial" w:cs="Arial"/>
          <w:i/>
          <w:iCs/>
        </w:rPr>
      </w:pPr>
    </w:p>
    <w:p w14:paraId="4E0ACDF4" w14:textId="2DF471E6" w:rsidR="003B1CBE" w:rsidRDefault="009F742F" w:rsidP="00C9233D">
      <w:pPr>
        <w:rPr>
          <w:rFonts w:ascii="Arial" w:hAnsi="Arial" w:cs="Arial"/>
          <w:i/>
          <w:iCs/>
        </w:rPr>
      </w:pPr>
      <w:r>
        <w:rPr>
          <w:rFonts w:ascii="Arial" w:hAnsi="Arial" w:cs="Arial"/>
          <w:i/>
          <w:iCs/>
        </w:rPr>
        <w:t>„</w:t>
      </w:r>
      <w:r w:rsidR="005353DA" w:rsidRPr="005353DA">
        <w:rPr>
          <w:rFonts w:ascii="Arial" w:hAnsi="Arial" w:cs="Arial"/>
          <w:i/>
          <w:iCs/>
        </w:rPr>
        <w:t xml:space="preserve">Die wachsende Batterieindustrie ist einer </w:t>
      </w:r>
      <w:r w:rsidR="00516F1D">
        <w:rPr>
          <w:rFonts w:ascii="Arial" w:hAnsi="Arial" w:cs="Arial"/>
          <w:i/>
          <w:iCs/>
        </w:rPr>
        <w:t>unserer</w:t>
      </w:r>
      <w:r w:rsidR="00516F1D" w:rsidRPr="005353DA">
        <w:rPr>
          <w:rFonts w:ascii="Arial" w:hAnsi="Arial" w:cs="Arial"/>
          <w:i/>
          <w:iCs/>
        </w:rPr>
        <w:t xml:space="preserve"> </w:t>
      </w:r>
      <w:r w:rsidR="005353DA" w:rsidRPr="005353DA">
        <w:rPr>
          <w:rFonts w:ascii="Arial" w:hAnsi="Arial" w:cs="Arial"/>
          <w:i/>
          <w:iCs/>
        </w:rPr>
        <w:t>wichtigsten strategischen Wachstumsbereiche</w:t>
      </w:r>
      <w:r w:rsidR="00173DAA">
        <w:rPr>
          <w:rFonts w:ascii="Arial" w:hAnsi="Arial" w:cs="Arial"/>
          <w:i/>
          <w:iCs/>
        </w:rPr>
        <w:t>.</w:t>
      </w:r>
      <w:r w:rsidR="005353DA" w:rsidRPr="005353DA">
        <w:rPr>
          <w:rFonts w:ascii="Arial" w:hAnsi="Arial" w:cs="Arial"/>
          <w:i/>
          <w:iCs/>
        </w:rPr>
        <w:t xml:space="preserve"> </w:t>
      </w:r>
      <w:r w:rsidR="0066725F">
        <w:rPr>
          <w:rFonts w:ascii="Arial" w:hAnsi="Arial" w:cs="Arial"/>
          <w:i/>
          <w:iCs/>
        </w:rPr>
        <w:t>W</w:t>
      </w:r>
      <w:r w:rsidR="005353DA" w:rsidRPr="005353DA">
        <w:rPr>
          <w:rFonts w:ascii="Arial" w:hAnsi="Arial" w:cs="Arial"/>
          <w:i/>
          <w:iCs/>
        </w:rPr>
        <w:t xml:space="preserve">ir </w:t>
      </w:r>
      <w:r w:rsidR="0066725F">
        <w:rPr>
          <w:rFonts w:ascii="Arial" w:hAnsi="Arial" w:cs="Arial"/>
          <w:i/>
          <w:iCs/>
        </w:rPr>
        <w:t xml:space="preserve">freuen uns daher sehr über die Partnerschaft in diesem </w:t>
      </w:r>
      <w:r w:rsidR="005353DA" w:rsidRPr="005353DA">
        <w:rPr>
          <w:rFonts w:ascii="Arial" w:hAnsi="Arial" w:cs="Arial"/>
          <w:i/>
          <w:iCs/>
        </w:rPr>
        <w:t>Projekt</w:t>
      </w:r>
      <w:r w:rsidR="009137C3">
        <w:rPr>
          <w:rFonts w:ascii="Arial" w:hAnsi="Arial" w:cs="Arial"/>
          <w:i/>
          <w:iCs/>
        </w:rPr>
        <w:t>, mit dem wir</w:t>
      </w:r>
      <w:r w:rsidR="005353DA" w:rsidRPr="005353DA">
        <w:rPr>
          <w:rFonts w:ascii="Arial" w:hAnsi="Arial" w:cs="Arial"/>
          <w:i/>
          <w:iCs/>
        </w:rPr>
        <w:t xml:space="preserve"> eine bessere Batterietechnologie für nachhaltigere Mobilität entwickeln</w:t>
      </w:r>
      <w:r w:rsidR="009137C3">
        <w:rPr>
          <w:rFonts w:ascii="Arial" w:hAnsi="Arial" w:cs="Arial"/>
          <w:i/>
          <w:iCs/>
        </w:rPr>
        <w:t xml:space="preserve"> wollen</w:t>
      </w:r>
      <w:r>
        <w:rPr>
          <w:rFonts w:ascii="Arial" w:hAnsi="Arial" w:cs="Arial"/>
          <w:i/>
          <w:iCs/>
        </w:rPr>
        <w:t>“</w:t>
      </w:r>
      <w:r w:rsidR="005353DA" w:rsidRPr="005353DA">
        <w:rPr>
          <w:rFonts w:ascii="Arial" w:hAnsi="Arial" w:cs="Arial"/>
          <w:i/>
          <w:iCs/>
        </w:rPr>
        <w:t xml:space="preserve">, </w:t>
      </w:r>
      <w:r w:rsidR="005353DA" w:rsidRPr="005353DA">
        <w:rPr>
          <w:rFonts w:ascii="Arial" w:hAnsi="Arial" w:cs="Arial"/>
        </w:rPr>
        <w:t>sagt Nicola Jannis, CEO von Waygate Technologies.</w:t>
      </w:r>
      <w:r w:rsidR="005353DA" w:rsidRPr="005353DA">
        <w:rPr>
          <w:rFonts w:ascii="Arial" w:hAnsi="Arial" w:cs="Arial"/>
          <w:i/>
          <w:iCs/>
        </w:rPr>
        <w:t xml:space="preserve"> </w:t>
      </w:r>
      <w:r>
        <w:rPr>
          <w:rFonts w:ascii="Arial" w:hAnsi="Arial" w:cs="Arial"/>
          <w:i/>
          <w:iCs/>
        </w:rPr>
        <w:t>„</w:t>
      </w:r>
      <w:r w:rsidR="009137C3">
        <w:rPr>
          <w:rFonts w:ascii="Arial" w:hAnsi="Arial" w:cs="Arial"/>
          <w:i/>
          <w:iCs/>
        </w:rPr>
        <w:t>Zusammen</w:t>
      </w:r>
      <w:r w:rsidR="005353DA" w:rsidRPr="005353DA">
        <w:rPr>
          <w:rFonts w:ascii="Arial" w:hAnsi="Arial" w:cs="Arial"/>
          <w:i/>
          <w:iCs/>
        </w:rPr>
        <w:t xml:space="preserve"> werden wir </w:t>
      </w:r>
      <w:r w:rsidR="009137C3">
        <w:rPr>
          <w:rFonts w:ascii="Arial" w:hAnsi="Arial" w:cs="Arial"/>
          <w:i/>
          <w:iCs/>
        </w:rPr>
        <w:t xml:space="preserve">nicht nur </w:t>
      </w:r>
      <w:r w:rsidR="005353DA" w:rsidRPr="005353DA">
        <w:rPr>
          <w:rFonts w:ascii="Arial" w:hAnsi="Arial" w:cs="Arial"/>
          <w:i/>
          <w:iCs/>
        </w:rPr>
        <w:t xml:space="preserve">unsere </w:t>
      </w:r>
      <w:r w:rsidR="009137C3">
        <w:rPr>
          <w:rFonts w:ascii="Arial" w:hAnsi="Arial" w:cs="Arial"/>
          <w:i/>
          <w:iCs/>
        </w:rPr>
        <w:t>Entwicklung</w:t>
      </w:r>
      <w:r w:rsidR="005353DA" w:rsidRPr="005353DA">
        <w:rPr>
          <w:rFonts w:ascii="Arial" w:hAnsi="Arial" w:cs="Arial"/>
          <w:i/>
          <w:iCs/>
        </w:rPr>
        <w:t xml:space="preserve"> führende</w:t>
      </w:r>
      <w:r w:rsidR="009137C3">
        <w:rPr>
          <w:rFonts w:ascii="Arial" w:hAnsi="Arial" w:cs="Arial"/>
          <w:i/>
          <w:iCs/>
        </w:rPr>
        <w:t>r</w:t>
      </w:r>
      <w:r w:rsidR="005353DA" w:rsidRPr="005353DA">
        <w:rPr>
          <w:rFonts w:ascii="Arial" w:hAnsi="Arial" w:cs="Arial"/>
          <w:i/>
          <w:iCs/>
        </w:rPr>
        <w:t xml:space="preserve"> industrielle</w:t>
      </w:r>
      <w:r w:rsidR="009137C3">
        <w:rPr>
          <w:rFonts w:ascii="Arial" w:hAnsi="Arial" w:cs="Arial"/>
          <w:i/>
          <w:iCs/>
        </w:rPr>
        <w:t>r</w:t>
      </w:r>
      <w:r w:rsidR="005353DA" w:rsidRPr="005353DA">
        <w:rPr>
          <w:rFonts w:ascii="Arial" w:hAnsi="Arial" w:cs="Arial"/>
          <w:i/>
          <w:iCs/>
        </w:rPr>
        <w:t xml:space="preserve"> und digitale</w:t>
      </w:r>
      <w:r w:rsidR="009137C3">
        <w:rPr>
          <w:rFonts w:ascii="Arial" w:hAnsi="Arial" w:cs="Arial"/>
          <w:i/>
          <w:iCs/>
        </w:rPr>
        <w:t>r</w:t>
      </w:r>
      <w:r w:rsidR="005353DA" w:rsidRPr="005353DA">
        <w:rPr>
          <w:rFonts w:ascii="Arial" w:hAnsi="Arial" w:cs="Arial"/>
          <w:i/>
          <w:iCs/>
        </w:rPr>
        <w:t xml:space="preserve"> Lösungen für die Batterie- und Lithium-Ionen-Zellenindustrie </w:t>
      </w:r>
      <w:r w:rsidR="00005506">
        <w:rPr>
          <w:rFonts w:ascii="Arial" w:hAnsi="Arial" w:cs="Arial"/>
          <w:i/>
          <w:iCs/>
        </w:rPr>
        <w:t>beschleunigen</w:t>
      </w:r>
      <w:r w:rsidR="009137C3">
        <w:rPr>
          <w:rFonts w:ascii="Arial" w:hAnsi="Arial" w:cs="Arial"/>
          <w:i/>
          <w:iCs/>
        </w:rPr>
        <w:t xml:space="preserve">, sondern auch </w:t>
      </w:r>
      <w:r w:rsidR="005353DA" w:rsidRPr="005353DA">
        <w:rPr>
          <w:rFonts w:ascii="Arial" w:hAnsi="Arial" w:cs="Arial"/>
          <w:i/>
          <w:iCs/>
        </w:rPr>
        <w:t xml:space="preserve">neue Kunden </w:t>
      </w:r>
      <w:r w:rsidR="009137C3">
        <w:rPr>
          <w:rFonts w:ascii="Arial" w:hAnsi="Arial" w:cs="Arial"/>
          <w:i/>
          <w:iCs/>
        </w:rPr>
        <w:t>im Bereich der E-Mobilität in Großbritannien</w:t>
      </w:r>
      <w:r w:rsidR="005353DA" w:rsidRPr="005353DA">
        <w:rPr>
          <w:rFonts w:ascii="Arial" w:hAnsi="Arial" w:cs="Arial"/>
          <w:i/>
          <w:iCs/>
        </w:rPr>
        <w:t xml:space="preserve"> erreichen.</w:t>
      </w:r>
      <w:r w:rsidR="00E445D8">
        <w:rPr>
          <w:rFonts w:ascii="Arial" w:hAnsi="Arial" w:cs="Arial"/>
          <w:i/>
          <w:iCs/>
        </w:rPr>
        <w:t>“</w:t>
      </w:r>
    </w:p>
    <w:p w14:paraId="6FC76100" w14:textId="77777777" w:rsidR="00A94711" w:rsidRDefault="00A94711" w:rsidP="00C9233D">
      <w:pPr>
        <w:rPr>
          <w:rFonts w:ascii="Arial" w:hAnsi="Arial" w:cs="Arial"/>
        </w:rPr>
      </w:pPr>
      <w:bookmarkStart w:id="5" w:name="OLE_LINK8"/>
      <w:bookmarkStart w:id="6" w:name="OLE_LINK7"/>
    </w:p>
    <w:p w14:paraId="70762EE2" w14:textId="0EF74783" w:rsidR="00646300" w:rsidRDefault="00A94711" w:rsidP="00C9233D">
      <w:pPr>
        <w:rPr>
          <w:rFonts w:ascii="Arial" w:hAnsi="Arial" w:cs="Arial"/>
        </w:rPr>
      </w:pPr>
      <w:r w:rsidRPr="00A94711">
        <w:rPr>
          <w:rFonts w:ascii="Arial" w:hAnsi="Arial" w:cs="Arial"/>
        </w:rPr>
        <w:t xml:space="preserve">Für Waygate Technologies ist die Vereinbarung ein weiterer Meilenstein in der </w:t>
      </w:r>
      <w:r w:rsidR="009137C3">
        <w:rPr>
          <w:rFonts w:ascii="Arial" w:hAnsi="Arial" w:cs="Arial"/>
        </w:rPr>
        <w:t>S</w:t>
      </w:r>
      <w:r w:rsidR="007D69FA">
        <w:rPr>
          <w:rFonts w:ascii="Arial" w:hAnsi="Arial" w:cs="Arial"/>
        </w:rPr>
        <w:t>trategie</w:t>
      </w:r>
      <w:r w:rsidRPr="00A94711">
        <w:rPr>
          <w:rFonts w:ascii="Arial" w:hAnsi="Arial" w:cs="Arial"/>
        </w:rPr>
        <w:t xml:space="preserve">, </w:t>
      </w:r>
      <w:r w:rsidR="009137C3">
        <w:rPr>
          <w:rFonts w:ascii="Arial" w:hAnsi="Arial" w:cs="Arial"/>
        </w:rPr>
        <w:t>die</w:t>
      </w:r>
      <w:r w:rsidRPr="00A94711">
        <w:rPr>
          <w:rFonts w:ascii="Arial" w:hAnsi="Arial" w:cs="Arial"/>
        </w:rPr>
        <w:t xml:space="preserve"> führende Position </w:t>
      </w:r>
      <w:r w:rsidR="009137C3">
        <w:rPr>
          <w:rFonts w:ascii="Arial" w:hAnsi="Arial" w:cs="Arial"/>
        </w:rPr>
        <w:t xml:space="preserve">des Unternehmens </w:t>
      </w:r>
      <w:r w:rsidRPr="00A94711">
        <w:rPr>
          <w:rFonts w:ascii="Arial" w:hAnsi="Arial" w:cs="Arial"/>
        </w:rPr>
        <w:t>im Bereich der Batterieinspektion zu stärk</w:t>
      </w:r>
      <w:r w:rsidR="001F26C9">
        <w:rPr>
          <w:rFonts w:ascii="Arial" w:hAnsi="Arial" w:cs="Arial"/>
        </w:rPr>
        <w:t>en und</w:t>
      </w:r>
      <w:r w:rsidRPr="00A94711">
        <w:rPr>
          <w:rFonts w:ascii="Arial" w:hAnsi="Arial" w:cs="Arial"/>
        </w:rPr>
        <w:t xml:space="preserve"> Innovationen </w:t>
      </w:r>
      <w:r w:rsidR="001F26C9">
        <w:rPr>
          <w:rFonts w:ascii="Arial" w:hAnsi="Arial" w:cs="Arial"/>
        </w:rPr>
        <w:t>voranzutreiben</w:t>
      </w:r>
      <w:r w:rsidRPr="00A94711">
        <w:rPr>
          <w:rFonts w:ascii="Arial" w:hAnsi="Arial" w:cs="Arial"/>
        </w:rPr>
        <w:t>, die die Sicherheit</w:t>
      </w:r>
      <w:r w:rsidR="00243D31">
        <w:rPr>
          <w:rFonts w:ascii="Arial" w:hAnsi="Arial" w:cs="Arial"/>
        </w:rPr>
        <w:t xml:space="preserve"> </w:t>
      </w:r>
      <w:r w:rsidR="00243D31" w:rsidRPr="00A94711">
        <w:rPr>
          <w:rFonts w:ascii="Arial" w:hAnsi="Arial" w:cs="Arial"/>
        </w:rPr>
        <w:t>von Elektrofahrzeugen</w:t>
      </w:r>
      <w:r w:rsidR="00243D31">
        <w:rPr>
          <w:rFonts w:ascii="Arial" w:hAnsi="Arial" w:cs="Arial"/>
        </w:rPr>
        <w:t xml:space="preserve"> sowie die</w:t>
      </w:r>
      <w:r w:rsidRPr="00A94711">
        <w:rPr>
          <w:rFonts w:ascii="Arial" w:hAnsi="Arial" w:cs="Arial"/>
        </w:rPr>
        <w:t xml:space="preserve"> Produktivität und Wettbewerbsfähigkeit </w:t>
      </w:r>
      <w:r w:rsidR="00136FDD">
        <w:rPr>
          <w:rFonts w:ascii="Arial" w:hAnsi="Arial" w:cs="Arial"/>
        </w:rPr>
        <w:t>seine</w:t>
      </w:r>
      <w:r w:rsidR="00243D31">
        <w:rPr>
          <w:rFonts w:ascii="Arial" w:hAnsi="Arial" w:cs="Arial"/>
        </w:rPr>
        <w:t>r</w:t>
      </w:r>
      <w:r w:rsidR="00136FDD">
        <w:rPr>
          <w:rFonts w:ascii="Arial" w:hAnsi="Arial" w:cs="Arial"/>
        </w:rPr>
        <w:t xml:space="preserve"> </w:t>
      </w:r>
      <w:r w:rsidRPr="00A94711">
        <w:rPr>
          <w:rFonts w:ascii="Arial" w:hAnsi="Arial" w:cs="Arial"/>
        </w:rPr>
        <w:t xml:space="preserve">Kunden </w:t>
      </w:r>
      <w:r w:rsidR="008C2E53">
        <w:rPr>
          <w:rFonts w:ascii="Arial" w:hAnsi="Arial" w:cs="Arial"/>
        </w:rPr>
        <w:t>verbessern</w:t>
      </w:r>
      <w:r w:rsidRPr="00A94711">
        <w:rPr>
          <w:rFonts w:ascii="Arial" w:hAnsi="Arial" w:cs="Arial"/>
        </w:rPr>
        <w:t xml:space="preserve">. Als Teil von Baker Hughes, einem Unternehmen für Energietechnologie, sind die Inspektionslösungen von Waygate Technologies </w:t>
      </w:r>
      <w:r w:rsidR="00243D31">
        <w:rPr>
          <w:rFonts w:ascii="Arial" w:hAnsi="Arial" w:cs="Arial"/>
        </w:rPr>
        <w:t xml:space="preserve">Bestandteil </w:t>
      </w:r>
      <w:r w:rsidRPr="00A94711">
        <w:rPr>
          <w:rFonts w:ascii="Arial" w:hAnsi="Arial" w:cs="Arial"/>
        </w:rPr>
        <w:t>der Mission, die Elektromobilität für Menschen und den Planeten sicherer und effizienter zu machen, indem Ressourcenverschwendung</w:t>
      </w:r>
      <w:r w:rsidR="00C526C1">
        <w:rPr>
          <w:rFonts w:ascii="Arial" w:hAnsi="Arial" w:cs="Arial"/>
        </w:rPr>
        <w:t xml:space="preserve"> reduziert</w:t>
      </w:r>
      <w:r w:rsidRPr="00A94711">
        <w:rPr>
          <w:rFonts w:ascii="Arial" w:hAnsi="Arial" w:cs="Arial"/>
        </w:rPr>
        <w:t xml:space="preserve"> wird.</w:t>
      </w:r>
    </w:p>
    <w:p w14:paraId="349F9B3C" w14:textId="77777777" w:rsidR="00F936CA" w:rsidRDefault="00F936CA" w:rsidP="00C9233D">
      <w:pPr>
        <w:rPr>
          <w:rStyle w:val="normaltextrun"/>
          <w:rFonts w:ascii="Arial" w:hAnsi="Arial" w:cs="Arial"/>
          <w:color w:val="000000" w:themeColor="text1"/>
        </w:rPr>
      </w:pPr>
    </w:p>
    <w:p w14:paraId="556DFFCF" w14:textId="3F7F1DBE" w:rsidR="00A94711" w:rsidRDefault="00F936CA" w:rsidP="00C9233D">
      <w:pPr>
        <w:rPr>
          <w:rStyle w:val="normaltextrun"/>
          <w:rFonts w:ascii="Arial" w:hAnsi="Arial" w:cs="Arial"/>
          <w:color w:val="000000" w:themeColor="text1"/>
        </w:rPr>
      </w:pPr>
      <w:r w:rsidRPr="00F936CA">
        <w:rPr>
          <w:rStyle w:val="normaltextrun"/>
          <w:rFonts w:ascii="Arial" w:hAnsi="Arial" w:cs="Arial"/>
          <w:color w:val="000000" w:themeColor="text1"/>
        </w:rPr>
        <w:t xml:space="preserve">UKBIC spielt eine </w:t>
      </w:r>
      <w:r w:rsidR="00D401A4">
        <w:rPr>
          <w:rStyle w:val="normaltextrun"/>
          <w:rFonts w:ascii="Arial" w:hAnsi="Arial" w:cs="Arial"/>
          <w:color w:val="000000" w:themeColor="text1"/>
        </w:rPr>
        <w:t>zentrale</w:t>
      </w:r>
      <w:r w:rsidR="00D401A4" w:rsidRPr="00F936CA">
        <w:rPr>
          <w:rStyle w:val="normaltextrun"/>
          <w:rFonts w:ascii="Arial" w:hAnsi="Arial" w:cs="Arial"/>
          <w:color w:val="000000" w:themeColor="text1"/>
        </w:rPr>
        <w:t xml:space="preserve"> </w:t>
      </w:r>
      <w:r w:rsidRPr="00F936CA">
        <w:rPr>
          <w:rStyle w:val="normaltextrun"/>
          <w:rFonts w:ascii="Arial" w:hAnsi="Arial" w:cs="Arial"/>
          <w:color w:val="000000" w:themeColor="text1"/>
        </w:rPr>
        <w:t xml:space="preserve">Rolle in der Faraday </w:t>
      </w:r>
      <w:proofErr w:type="spellStart"/>
      <w:r w:rsidRPr="00F936CA">
        <w:rPr>
          <w:rStyle w:val="normaltextrun"/>
          <w:rFonts w:ascii="Arial" w:hAnsi="Arial" w:cs="Arial"/>
          <w:color w:val="000000" w:themeColor="text1"/>
        </w:rPr>
        <w:t>Battery</w:t>
      </w:r>
      <w:proofErr w:type="spellEnd"/>
      <w:r w:rsidRPr="00F936CA">
        <w:rPr>
          <w:rStyle w:val="normaltextrun"/>
          <w:rFonts w:ascii="Arial" w:hAnsi="Arial" w:cs="Arial"/>
          <w:color w:val="000000" w:themeColor="text1"/>
        </w:rPr>
        <w:t xml:space="preserve"> Challenge (FBC) der britischen Regierung, einem nationalen, von UK Research and Innovation (UKRI) geleiteten Programm. Ziel des </w:t>
      </w:r>
      <w:r w:rsidR="0055287F">
        <w:rPr>
          <w:rStyle w:val="normaltextrun"/>
          <w:rFonts w:ascii="Arial" w:hAnsi="Arial" w:cs="Arial"/>
          <w:color w:val="000000" w:themeColor="text1"/>
        </w:rPr>
        <w:t xml:space="preserve">Programmes ist es Unternehmen </w:t>
      </w:r>
      <w:r w:rsidR="004C02CE">
        <w:rPr>
          <w:rStyle w:val="normaltextrun"/>
          <w:rFonts w:ascii="Arial" w:hAnsi="Arial" w:cs="Arial"/>
          <w:color w:val="000000" w:themeColor="text1"/>
        </w:rPr>
        <w:t xml:space="preserve">dabei </w:t>
      </w:r>
      <w:r w:rsidR="0055287F">
        <w:rPr>
          <w:rStyle w:val="normaltextrun"/>
          <w:rFonts w:ascii="Arial" w:hAnsi="Arial" w:cs="Arial"/>
          <w:color w:val="000000" w:themeColor="text1"/>
        </w:rPr>
        <w:t>zu helfen, die Chancen de</w:t>
      </w:r>
      <w:r w:rsidR="0068752D">
        <w:rPr>
          <w:rStyle w:val="normaltextrun"/>
          <w:rFonts w:ascii="Arial" w:hAnsi="Arial" w:cs="Arial"/>
          <w:color w:val="000000" w:themeColor="text1"/>
        </w:rPr>
        <w:t>s Übergangs hin zu einer kohlenstoffarmen Wirtschaft zu nutzen.</w:t>
      </w:r>
      <w:r w:rsidR="00EE3E44">
        <w:rPr>
          <w:rStyle w:val="normaltextrun"/>
          <w:rFonts w:ascii="Arial" w:hAnsi="Arial" w:cs="Arial"/>
          <w:color w:val="000000" w:themeColor="text1"/>
        </w:rPr>
        <w:t xml:space="preserve"> Dabei sollen Forschung, Entwicklung und Skalierung, einschließlich der</w:t>
      </w:r>
      <w:r w:rsidR="005F37DD">
        <w:rPr>
          <w:rStyle w:val="normaltextrun"/>
          <w:rFonts w:ascii="Arial" w:hAnsi="Arial" w:cs="Arial"/>
          <w:color w:val="000000" w:themeColor="text1"/>
        </w:rPr>
        <w:t xml:space="preserve"> </w:t>
      </w:r>
      <w:r w:rsidRPr="00F936CA">
        <w:rPr>
          <w:rStyle w:val="normaltextrun"/>
          <w:rFonts w:ascii="Arial" w:hAnsi="Arial" w:cs="Arial"/>
          <w:color w:val="000000" w:themeColor="text1"/>
        </w:rPr>
        <w:t>Entwicklung der Lieferkette und der Produktion</w:t>
      </w:r>
      <w:r w:rsidR="005F37DD">
        <w:rPr>
          <w:rStyle w:val="normaltextrun"/>
          <w:rFonts w:ascii="Arial" w:hAnsi="Arial" w:cs="Arial"/>
          <w:color w:val="000000" w:themeColor="text1"/>
        </w:rPr>
        <w:t xml:space="preserve"> gebündelt werden.</w:t>
      </w:r>
    </w:p>
    <w:p w14:paraId="7C3BAF8C" w14:textId="77777777" w:rsidR="00F936CA" w:rsidRPr="00A94711" w:rsidRDefault="00F936CA" w:rsidP="00C9233D">
      <w:pPr>
        <w:rPr>
          <w:rStyle w:val="normaltextrun"/>
          <w:rFonts w:ascii="Arial" w:hAnsi="Arial" w:cs="Arial"/>
          <w:color w:val="000000" w:themeColor="text1"/>
        </w:rPr>
      </w:pPr>
    </w:p>
    <w:bookmarkEnd w:id="5"/>
    <w:bookmarkEnd w:id="6"/>
    <w:p w14:paraId="13299674" w14:textId="3A8D69CA" w:rsidR="00BB5193" w:rsidRPr="003037D2" w:rsidRDefault="00BB5193" w:rsidP="002D1AE8">
      <w:pPr>
        <w:jc w:val="center"/>
        <w:rPr>
          <w:rFonts w:ascii="Arial" w:hAnsi="Arial" w:cs="Arial"/>
          <w:lang w:val="en-US"/>
        </w:rPr>
      </w:pPr>
      <w:r w:rsidRPr="003037D2">
        <w:rPr>
          <w:rFonts w:ascii="Arial" w:hAnsi="Arial" w:cs="Arial"/>
          <w:lang w:val="en-US"/>
        </w:rPr>
        <w:t>###</w:t>
      </w:r>
    </w:p>
    <w:p w14:paraId="61C2FDBF" w14:textId="77777777" w:rsidR="00E1365B" w:rsidRPr="003037D2" w:rsidRDefault="00E1365B" w:rsidP="00D00BF5">
      <w:pPr>
        <w:rPr>
          <w:rFonts w:ascii="Arial" w:hAnsi="Arial" w:cs="Arial"/>
          <w:i/>
          <w:iCs/>
          <w:lang w:val="en-US"/>
        </w:rPr>
      </w:pPr>
    </w:p>
    <w:p w14:paraId="3AE7A9C3" w14:textId="5115315E" w:rsidR="00F11862" w:rsidRPr="003037D2" w:rsidRDefault="007E35A4" w:rsidP="00D00BF5">
      <w:pPr>
        <w:rPr>
          <w:rFonts w:ascii="Arial" w:hAnsi="Arial" w:cs="Arial"/>
          <w:i/>
          <w:iCs/>
          <w:lang w:val="en-US"/>
        </w:rPr>
      </w:pPr>
      <w:proofErr w:type="spellStart"/>
      <w:r>
        <w:rPr>
          <w:rFonts w:ascii="Arial" w:hAnsi="Arial" w:cs="Arial"/>
          <w:i/>
          <w:iCs/>
          <w:lang w:val="en-US"/>
        </w:rPr>
        <w:t>Mehr</w:t>
      </w:r>
      <w:proofErr w:type="spellEnd"/>
      <w:r>
        <w:rPr>
          <w:rFonts w:ascii="Arial" w:hAnsi="Arial" w:cs="Arial"/>
          <w:i/>
          <w:iCs/>
          <w:lang w:val="en-US"/>
        </w:rPr>
        <w:t xml:space="preserve"> </w:t>
      </w:r>
      <w:proofErr w:type="spellStart"/>
      <w:r>
        <w:rPr>
          <w:rFonts w:ascii="Arial" w:hAnsi="Arial" w:cs="Arial"/>
          <w:i/>
          <w:iCs/>
          <w:lang w:val="en-US"/>
        </w:rPr>
        <w:t>über</w:t>
      </w:r>
      <w:proofErr w:type="spellEnd"/>
      <w:r>
        <w:rPr>
          <w:rFonts w:ascii="Arial" w:hAnsi="Arial" w:cs="Arial"/>
          <w:i/>
          <w:iCs/>
          <w:lang w:val="en-US"/>
        </w:rPr>
        <w:t xml:space="preserve"> </w:t>
      </w:r>
      <w:r w:rsidR="00F11862" w:rsidRPr="003037D2">
        <w:rPr>
          <w:rFonts w:ascii="Arial" w:hAnsi="Arial" w:cs="Arial"/>
          <w:i/>
          <w:iCs/>
          <w:lang w:val="en-US"/>
        </w:rPr>
        <w:t>Waygate Technologies:</w:t>
      </w:r>
    </w:p>
    <w:p w14:paraId="49A293F6" w14:textId="59470F52" w:rsidR="009C4512" w:rsidRPr="003037D2" w:rsidRDefault="00954E00" w:rsidP="00954E00">
      <w:pPr>
        <w:pStyle w:val="Listenabsatz"/>
        <w:numPr>
          <w:ilvl w:val="0"/>
          <w:numId w:val="3"/>
        </w:numPr>
        <w:jc w:val="both"/>
        <w:rPr>
          <w:rFonts w:ascii="Arial" w:hAnsi="Arial" w:cs="Arial"/>
          <w:color w:val="FF0000"/>
          <w:lang w:val="en-US"/>
        </w:rPr>
      </w:pPr>
      <w:r w:rsidRPr="003037D2">
        <w:rPr>
          <w:rFonts w:ascii="Arial" w:hAnsi="Arial" w:cs="Arial"/>
          <w:lang w:val="en-US"/>
        </w:rPr>
        <w:t xml:space="preserve">Waygate Technologies </w:t>
      </w:r>
      <w:r w:rsidR="0035023E">
        <w:fldChar w:fldCharType="begin"/>
      </w:r>
      <w:r w:rsidR="0035023E" w:rsidRPr="00C4368D">
        <w:rPr>
          <w:lang w:val="en-US"/>
          <w:rPrChange w:id="7" w:author="Sara Lübking" w:date="2022-07-25T18:12:00Z">
            <w:rPr/>
          </w:rPrChange>
        </w:rPr>
        <w:instrText xml:space="preserve"> HYPERLINK "https://dam.bakerhughesds.com/m/29fdb4e559afd0e3/original/Industrial-CT-inspection-of-Li-ion-and-Solid-state-Batteries-in-Laboratory-Production-Brochure.pdf?&amp;sc_src=email_3578187&amp;sc_lid=216943237&amp;sc_uid=ireKmaowGE&amp;sc_llid=1377&amp;sc_eh=845cb5f3d00ad2cd1" </w:instrText>
      </w:r>
      <w:r w:rsidR="0035023E">
        <w:fldChar w:fldCharType="separate"/>
      </w:r>
      <w:proofErr w:type="spellStart"/>
      <w:r w:rsidR="00332C0A">
        <w:rPr>
          <w:rStyle w:val="Hyperlink"/>
          <w:rFonts w:ascii="Arial" w:hAnsi="Arial" w:cs="Arial"/>
          <w:lang w:val="en-US"/>
        </w:rPr>
        <w:t>Broschüre</w:t>
      </w:r>
      <w:proofErr w:type="spellEnd"/>
      <w:r w:rsidR="00332C0A">
        <w:rPr>
          <w:rStyle w:val="Hyperlink"/>
          <w:rFonts w:ascii="Arial" w:hAnsi="Arial" w:cs="Arial"/>
          <w:lang w:val="en-US"/>
        </w:rPr>
        <w:t xml:space="preserve"> </w:t>
      </w:r>
      <w:r w:rsidRPr="003037D2">
        <w:rPr>
          <w:rStyle w:val="Hyperlink"/>
          <w:rFonts w:ascii="Arial" w:hAnsi="Arial" w:cs="Arial"/>
          <w:lang w:val="en-US"/>
        </w:rPr>
        <w:t xml:space="preserve">„Industrial CT </w:t>
      </w:r>
      <w:r w:rsidR="005F32AE" w:rsidRPr="003037D2">
        <w:rPr>
          <w:rStyle w:val="Hyperlink"/>
          <w:rFonts w:ascii="Arial" w:hAnsi="Arial" w:cs="Arial"/>
          <w:lang w:val="en-US"/>
        </w:rPr>
        <w:t>I</w:t>
      </w:r>
      <w:r w:rsidRPr="003037D2">
        <w:rPr>
          <w:rStyle w:val="Hyperlink"/>
          <w:rFonts w:ascii="Arial" w:hAnsi="Arial" w:cs="Arial"/>
          <w:lang w:val="en-US"/>
        </w:rPr>
        <w:t>nspection of Li-ion and Solid-state Batteries“</w:t>
      </w:r>
      <w:r w:rsidR="0035023E">
        <w:rPr>
          <w:rStyle w:val="Hyperlink"/>
          <w:rFonts w:ascii="Arial" w:hAnsi="Arial" w:cs="Arial"/>
          <w:lang w:val="en-US"/>
        </w:rPr>
        <w:fldChar w:fldCharType="end"/>
      </w:r>
    </w:p>
    <w:p w14:paraId="5223329E" w14:textId="1F313883" w:rsidR="00954E00" w:rsidRPr="003037D2" w:rsidRDefault="00954E00" w:rsidP="00954E00">
      <w:pPr>
        <w:pStyle w:val="Listenabsatz"/>
        <w:numPr>
          <w:ilvl w:val="0"/>
          <w:numId w:val="3"/>
        </w:numPr>
        <w:jc w:val="both"/>
        <w:rPr>
          <w:rStyle w:val="Hyperlink"/>
          <w:rFonts w:ascii="Arial" w:hAnsi="Arial" w:cs="Arial"/>
          <w:color w:val="FF0000"/>
          <w:u w:val="none"/>
          <w:lang w:val="en-US"/>
        </w:rPr>
      </w:pPr>
      <w:r w:rsidRPr="003037D2">
        <w:rPr>
          <w:rFonts w:ascii="Arial" w:hAnsi="Arial" w:cs="Arial"/>
          <w:lang w:val="en-US"/>
        </w:rPr>
        <w:t xml:space="preserve">Waygate Technologies </w:t>
      </w:r>
      <w:proofErr w:type="spellStart"/>
      <w:r w:rsidR="004F4A5B">
        <w:rPr>
          <w:rFonts w:ascii="Arial" w:hAnsi="Arial" w:cs="Arial"/>
          <w:lang w:val="en-US"/>
        </w:rPr>
        <w:t>einführendes</w:t>
      </w:r>
      <w:proofErr w:type="spellEnd"/>
      <w:r w:rsidR="004F4A5B">
        <w:rPr>
          <w:rFonts w:ascii="Arial" w:hAnsi="Arial" w:cs="Arial"/>
          <w:lang w:val="en-US"/>
        </w:rPr>
        <w:t xml:space="preserve"> </w:t>
      </w:r>
      <w:hyperlink r:id="rId11" w:history="1">
        <w:r w:rsidR="004F4A5B">
          <w:rPr>
            <w:rStyle w:val="Hyperlink"/>
            <w:rFonts w:ascii="Arial" w:hAnsi="Arial" w:cs="Arial"/>
            <w:lang w:val="en-US"/>
          </w:rPr>
          <w:t>V</w:t>
        </w:r>
        <w:r w:rsidRPr="003037D2">
          <w:rPr>
            <w:rStyle w:val="Hyperlink"/>
            <w:rFonts w:ascii="Arial" w:hAnsi="Arial" w:cs="Arial"/>
            <w:lang w:val="en-US"/>
          </w:rPr>
          <w:t xml:space="preserve">ideo „CT Battery </w:t>
        </w:r>
        <w:proofErr w:type="gramStart"/>
        <w:r w:rsidRPr="003037D2">
          <w:rPr>
            <w:rStyle w:val="Hyperlink"/>
            <w:rFonts w:ascii="Arial" w:hAnsi="Arial" w:cs="Arial"/>
            <w:lang w:val="en-US"/>
          </w:rPr>
          <w:t>Inspection“</w:t>
        </w:r>
        <w:proofErr w:type="gramEnd"/>
      </w:hyperlink>
    </w:p>
    <w:p w14:paraId="4D782F2E" w14:textId="1AC66E22" w:rsidR="00DD3C8D" w:rsidRPr="003037D2" w:rsidRDefault="003F662A">
      <w:pPr>
        <w:pStyle w:val="Listenabsatz"/>
        <w:numPr>
          <w:ilvl w:val="0"/>
          <w:numId w:val="3"/>
        </w:numPr>
        <w:jc w:val="both"/>
        <w:rPr>
          <w:rFonts w:ascii="Arial" w:hAnsi="Arial" w:cs="Arial"/>
          <w:lang w:val="en-US"/>
        </w:rPr>
      </w:pPr>
      <w:r w:rsidRPr="003037D2">
        <w:rPr>
          <w:rFonts w:ascii="Arial" w:hAnsi="Arial" w:cs="Arial"/>
          <w:color w:val="000000" w:themeColor="text1"/>
          <w:lang w:val="en-US"/>
        </w:rPr>
        <w:t xml:space="preserve">Waygate Technologies </w:t>
      </w:r>
      <w:proofErr w:type="spellStart"/>
      <w:r w:rsidR="004F4A5B">
        <w:rPr>
          <w:rFonts w:ascii="Arial" w:hAnsi="Arial" w:cs="Arial"/>
          <w:color w:val="000000" w:themeColor="text1"/>
          <w:lang w:val="en-US"/>
        </w:rPr>
        <w:t>Webseite</w:t>
      </w:r>
      <w:proofErr w:type="spellEnd"/>
      <w:r w:rsidRPr="003037D2">
        <w:rPr>
          <w:rFonts w:ascii="Arial" w:hAnsi="Arial" w:cs="Arial"/>
          <w:color w:val="000000" w:themeColor="text1"/>
          <w:lang w:val="en-US"/>
        </w:rPr>
        <w:t xml:space="preserve">: </w:t>
      </w:r>
      <w:hyperlink r:id="rId12" w:history="1">
        <w:r w:rsidR="00F11862" w:rsidRPr="003037D2">
          <w:rPr>
            <w:rStyle w:val="Hyperlink"/>
            <w:rFonts w:ascii="Arial" w:hAnsi="Arial" w:cs="Arial"/>
            <w:lang w:val="en-US"/>
          </w:rPr>
          <w:t>waygate-tech.com</w:t>
        </w:r>
      </w:hyperlink>
    </w:p>
    <w:p w14:paraId="599D83A8" w14:textId="6C609A87" w:rsidR="00F11862" w:rsidRPr="003037D2" w:rsidRDefault="00F11862" w:rsidP="00F11862">
      <w:pPr>
        <w:pStyle w:val="Listenabsatz"/>
        <w:numPr>
          <w:ilvl w:val="0"/>
          <w:numId w:val="3"/>
        </w:numPr>
        <w:jc w:val="both"/>
        <w:rPr>
          <w:rFonts w:ascii="Arial" w:hAnsi="Arial" w:cs="Arial"/>
          <w:color w:val="000000" w:themeColor="text1"/>
          <w:lang w:val="en-US"/>
        </w:rPr>
      </w:pPr>
      <w:r w:rsidRPr="003037D2">
        <w:rPr>
          <w:rFonts w:ascii="Arial" w:hAnsi="Arial" w:cs="Arial"/>
          <w:lang w:val="en-US"/>
        </w:rPr>
        <w:t xml:space="preserve">Waygate Technologies </w:t>
      </w:r>
      <w:hyperlink r:id="rId13" w:history="1">
        <w:r w:rsidRPr="003037D2">
          <w:rPr>
            <w:rStyle w:val="Hyperlink"/>
            <w:rFonts w:ascii="Arial" w:hAnsi="Arial" w:cs="Arial"/>
            <w:lang w:val="en-US"/>
          </w:rPr>
          <w:t xml:space="preserve">LinkedIn </w:t>
        </w:r>
        <w:proofErr w:type="spellStart"/>
        <w:r w:rsidR="004F4A5B">
          <w:rPr>
            <w:rStyle w:val="Hyperlink"/>
            <w:rFonts w:ascii="Arial" w:hAnsi="Arial" w:cs="Arial"/>
            <w:lang w:val="en-US"/>
          </w:rPr>
          <w:t>Kanal</w:t>
        </w:r>
        <w:proofErr w:type="spellEnd"/>
      </w:hyperlink>
    </w:p>
    <w:p w14:paraId="6EDB6520" w14:textId="24E39118" w:rsidR="00EC3616" w:rsidRPr="003037D2" w:rsidRDefault="00EC3616" w:rsidP="00FC2E27">
      <w:pPr>
        <w:jc w:val="both"/>
        <w:rPr>
          <w:rFonts w:ascii="Arial" w:hAnsi="Arial" w:cs="Arial"/>
          <w:b/>
          <w:bCs/>
          <w:color w:val="000000" w:themeColor="text1"/>
          <w:lang w:val="en-US"/>
        </w:rPr>
      </w:pPr>
    </w:p>
    <w:p w14:paraId="4942196A" w14:textId="530D2FDC" w:rsidR="009B14CA" w:rsidRPr="003037D2" w:rsidRDefault="004F4A5B" w:rsidP="00B01BBA">
      <w:pPr>
        <w:rPr>
          <w:rFonts w:ascii="Arial" w:hAnsi="Arial" w:cs="Arial"/>
          <w:lang w:val="en-US"/>
        </w:rPr>
      </w:pPr>
      <w:proofErr w:type="spellStart"/>
      <w:r>
        <w:rPr>
          <w:rFonts w:ascii="Arial" w:hAnsi="Arial" w:cs="Arial"/>
          <w:i/>
          <w:iCs/>
          <w:lang w:val="en-US"/>
        </w:rPr>
        <w:t>Mehr</w:t>
      </w:r>
      <w:proofErr w:type="spellEnd"/>
      <w:r>
        <w:rPr>
          <w:rFonts w:ascii="Arial" w:hAnsi="Arial" w:cs="Arial"/>
          <w:i/>
          <w:iCs/>
          <w:lang w:val="en-US"/>
        </w:rPr>
        <w:t xml:space="preserve"> </w:t>
      </w:r>
      <w:proofErr w:type="spellStart"/>
      <w:r>
        <w:rPr>
          <w:rFonts w:ascii="Arial" w:hAnsi="Arial" w:cs="Arial"/>
          <w:i/>
          <w:iCs/>
          <w:lang w:val="en-US"/>
        </w:rPr>
        <w:t>über</w:t>
      </w:r>
      <w:proofErr w:type="spellEnd"/>
      <w:r w:rsidR="009B14CA" w:rsidRPr="003037D2">
        <w:rPr>
          <w:rFonts w:ascii="Arial" w:hAnsi="Arial" w:cs="Arial"/>
          <w:i/>
          <w:iCs/>
          <w:lang w:val="en-US"/>
        </w:rPr>
        <w:t xml:space="preserve"> UKBIC:</w:t>
      </w:r>
    </w:p>
    <w:p w14:paraId="72485B98" w14:textId="0301ECA0" w:rsidR="009B14CA" w:rsidRPr="003037D2" w:rsidRDefault="0054622E" w:rsidP="009B14CA">
      <w:pPr>
        <w:pStyle w:val="Listenabsatz"/>
        <w:numPr>
          <w:ilvl w:val="0"/>
          <w:numId w:val="3"/>
        </w:numPr>
        <w:jc w:val="both"/>
        <w:rPr>
          <w:rFonts w:ascii="Arial" w:hAnsi="Arial" w:cs="Arial"/>
          <w:lang w:val="en-US"/>
        </w:rPr>
      </w:pPr>
      <w:r w:rsidRPr="003037D2">
        <w:rPr>
          <w:rFonts w:ascii="Arial" w:hAnsi="Arial" w:cs="Arial"/>
          <w:lang w:val="en-US"/>
        </w:rPr>
        <w:t xml:space="preserve">UK Battery </w:t>
      </w:r>
      <w:proofErr w:type="spellStart"/>
      <w:r w:rsidRPr="003037D2">
        <w:rPr>
          <w:rFonts w:ascii="Arial" w:hAnsi="Arial" w:cs="Arial"/>
          <w:lang w:val="en-US"/>
        </w:rPr>
        <w:t>Industrialisation</w:t>
      </w:r>
      <w:proofErr w:type="spellEnd"/>
      <w:r w:rsidRPr="003037D2">
        <w:rPr>
          <w:rFonts w:ascii="Arial" w:hAnsi="Arial" w:cs="Arial"/>
          <w:lang w:val="en-US"/>
        </w:rPr>
        <w:t xml:space="preserve"> Centre (</w:t>
      </w:r>
      <w:r w:rsidR="009B14CA" w:rsidRPr="003037D2">
        <w:rPr>
          <w:rFonts w:ascii="Arial" w:hAnsi="Arial" w:cs="Arial"/>
          <w:lang w:val="en-US"/>
        </w:rPr>
        <w:t>UKBIC</w:t>
      </w:r>
      <w:r w:rsidRPr="003037D2">
        <w:rPr>
          <w:rFonts w:ascii="Arial" w:hAnsi="Arial" w:cs="Arial"/>
          <w:lang w:val="en-US"/>
        </w:rPr>
        <w:t>)</w:t>
      </w:r>
      <w:r w:rsidR="009B14CA" w:rsidRPr="003037D2">
        <w:rPr>
          <w:rFonts w:ascii="Arial" w:hAnsi="Arial" w:cs="Arial"/>
          <w:lang w:val="en-US"/>
        </w:rPr>
        <w:t xml:space="preserve"> </w:t>
      </w:r>
      <w:proofErr w:type="spellStart"/>
      <w:r w:rsidR="004F4A5B">
        <w:rPr>
          <w:rFonts w:ascii="Arial" w:hAnsi="Arial" w:cs="Arial"/>
          <w:lang w:val="en-US"/>
        </w:rPr>
        <w:t>W</w:t>
      </w:r>
      <w:r w:rsidR="00B6488B" w:rsidRPr="003037D2">
        <w:rPr>
          <w:rFonts w:ascii="Arial" w:hAnsi="Arial" w:cs="Arial"/>
          <w:lang w:val="en-US"/>
        </w:rPr>
        <w:t>ebs</w:t>
      </w:r>
      <w:r w:rsidR="004F4A5B">
        <w:rPr>
          <w:rFonts w:ascii="Arial" w:hAnsi="Arial" w:cs="Arial"/>
          <w:lang w:val="en-US"/>
        </w:rPr>
        <w:t>e</w:t>
      </w:r>
      <w:r w:rsidR="00B6488B" w:rsidRPr="003037D2">
        <w:rPr>
          <w:rFonts w:ascii="Arial" w:hAnsi="Arial" w:cs="Arial"/>
          <w:lang w:val="en-US"/>
        </w:rPr>
        <w:t>ite</w:t>
      </w:r>
      <w:proofErr w:type="spellEnd"/>
      <w:r w:rsidR="00B6488B" w:rsidRPr="003037D2">
        <w:rPr>
          <w:rFonts w:ascii="Arial" w:hAnsi="Arial" w:cs="Arial"/>
          <w:lang w:val="en-US"/>
        </w:rPr>
        <w:t xml:space="preserve">: </w:t>
      </w:r>
      <w:hyperlink r:id="rId14" w:history="1">
        <w:r w:rsidR="00552245" w:rsidRPr="003037D2">
          <w:rPr>
            <w:rStyle w:val="Hyperlink"/>
            <w:rFonts w:ascii="Arial" w:hAnsi="Arial" w:cs="Arial"/>
            <w:lang w:val="en-US"/>
          </w:rPr>
          <w:t>www.ukbic.co.uk</w:t>
        </w:r>
      </w:hyperlink>
    </w:p>
    <w:p w14:paraId="5CEEC4A9" w14:textId="03775824" w:rsidR="009B14CA" w:rsidRPr="003037D2" w:rsidRDefault="009B14CA" w:rsidP="009B14CA">
      <w:pPr>
        <w:pStyle w:val="Listenabsatz"/>
        <w:numPr>
          <w:ilvl w:val="0"/>
          <w:numId w:val="3"/>
        </w:numPr>
        <w:jc w:val="both"/>
        <w:rPr>
          <w:rFonts w:ascii="Arial" w:hAnsi="Arial" w:cs="Arial"/>
          <w:lang w:val="en-US"/>
        </w:rPr>
      </w:pPr>
      <w:r w:rsidRPr="003037D2">
        <w:rPr>
          <w:rFonts w:ascii="Arial" w:hAnsi="Arial" w:cs="Arial"/>
          <w:lang w:val="en-US"/>
        </w:rPr>
        <w:t xml:space="preserve">UKBIC </w:t>
      </w:r>
      <w:hyperlink r:id="rId15" w:history="1">
        <w:r w:rsidRPr="003037D2">
          <w:rPr>
            <w:rStyle w:val="Hyperlink"/>
            <w:rFonts w:ascii="Arial" w:hAnsi="Arial" w:cs="Arial"/>
            <w:lang w:val="en-US"/>
          </w:rPr>
          <w:t xml:space="preserve">LinkedIn </w:t>
        </w:r>
        <w:proofErr w:type="spellStart"/>
        <w:r w:rsidR="004F4A5B">
          <w:rPr>
            <w:rStyle w:val="Hyperlink"/>
            <w:rFonts w:ascii="Arial" w:hAnsi="Arial" w:cs="Arial"/>
            <w:lang w:val="en-US"/>
          </w:rPr>
          <w:t>Kanal</w:t>
        </w:r>
        <w:proofErr w:type="spellEnd"/>
      </w:hyperlink>
    </w:p>
    <w:p w14:paraId="67948171" w14:textId="4736AA16" w:rsidR="009B14CA" w:rsidRPr="003037D2" w:rsidRDefault="009B14CA" w:rsidP="00FC2E27">
      <w:pPr>
        <w:jc w:val="both"/>
        <w:rPr>
          <w:rFonts w:ascii="Arial" w:hAnsi="Arial" w:cs="Arial"/>
          <w:b/>
          <w:bCs/>
          <w:color w:val="000000" w:themeColor="text1"/>
          <w:lang w:val="en-US"/>
        </w:rPr>
      </w:pPr>
    </w:p>
    <w:p w14:paraId="69477F12" w14:textId="77777777" w:rsidR="009B14CA" w:rsidRPr="003037D2" w:rsidRDefault="009B14CA" w:rsidP="00FC2E27">
      <w:pPr>
        <w:jc w:val="both"/>
        <w:rPr>
          <w:rFonts w:ascii="Arial" w:hAnsi="Arial" w:cs="Arial"/>
          <w:b/>
          <w:bCs/>
          <w:color w:val="000000" w:themeColor="text1"/>
          <w:lang w:val="en-US"/>
        </w:rPr>
      </w:pPr>
    </w:p>
    <w:p w14:paraId="5FD73848" w14:textId="1BCEE341" w:rsidR="00E1365B" w:rsidRPr="001C39A6" w:rsidRDefault="008F5463" w:rsidP="00542F68">
      <w:pPr>
        <w:jc w:val="both"/>
        <w:rPr>
          <w:rFonts w:ascii="Arial" w:hAnsi="Arial" w:cs="Arial"/>
          <w:b/>
          <w:bCs/>
          <w:lang w:val="en-US"/>
        </w:rPr>
      </w:pPr>
      <w:r w:rsidRPr="001C39A6">
        <w:rPr>
          <w:rFonts w:ascii="Arial" w:hAnsi="Arial" w:cs="Arial"/>
          <w:b/>
          <w:bCs/>
          <w:sz w:val="22"/>
          <w:szCs w:val="22"/>
          <w:lang w:val="en-US"/>
        </w:rPr>
        <w:t>Bild</w:t>
      </w:r>
    </w:p>
    <w:p w14:paraId="43ED9196" w14:textId="1AB2628C" w:rsidR="009C4512" w:rsidRPr="001C39A6" w:rsidRDefault="009C4512" w:rsidP="001C39A6">
      <w:pPr>
        <w:jc w:val="both"/>
        <w:rPr>
          <w:rFonts w:ascii="Arial" w:hAnsi="Arial" w:cs="Arial"/>
          <w:sz w:val="20"/>
          <w:szCs w:val="20"/>
          <w:lang w:val="en-US"/>
        </w:rPr>
      </w:pPr>
    </w:p>
    <w:p w14:paraId="54593835" w14:textId="4E8A0919" w:rsidR="001C39A6" w:rsidRPr="001C39A6" w:rsidRDefault="001C39A6" w:rsidP="001C39A6">
      <w:pPr>
        <w:jc w:val="both"/>
        <w:rPr>
          <w:rFonts w:ascii="Arial" w:hAnsi="Arial" w:cs="Arial"/>
          <w:sz w:val="20"/>
          <w:szCs w:val="20"/>
          <w:lang w:val="en-US"/>
        </w:rPr>
      </w:pPr>
      <w:r>
        <w:rPr>
          <w:rFonts w:ascii="Arial" w:hAnsi="Arial" w:cs="Arial"/>
          <w:noProof/>
          <w:sz w:val="20"/>
          <w:szCs w:val="20"/>
          <w:lang w:val="en-US"/>
        </w:rPr>
        <w:drawing>
          <wp:inline distT="0" distB="0" distL="0" distR="0" wp14:anchorId="208BD635" wp14:editId="60FE3564">
            <wp:extent cx="3899763" cy="1897438"/>
            <wp:effectExtent l="0" t="0" r="0" b="0"/>
            <wp:docPr id="1" name="Grafik 1" descr="Ein Bild, das Text, Perso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stehend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8991" cy="1911659"/>
                    </a:xfrm>
                    <a:prstGeom prst="rect">
                      <a:avLst/>
                    </a:prstGeom>
                  </pic:spPr>
                </pic:pic>
              </a:graphicData>
            </a:graphic>
          </wp:inline>
        </w:drawing>
      </w:r>
    </w:p>
    <w:p w14:paraId="247ADA6B" w14:textId="7A5785F0" w:rsidR="00E1365B" w:rsidRPr="001C39A6" w:rsidRDefault="00E1365B" w:rsidP="00954E00">
      <w:pPr>
        <w:jc w:val="both"/>
        <w:rPr>
          <w:rFonts w:ascii="Arial" w:hAnsi="Arial" w:cs="Arial"/>
          <w:b/>
          <w:bCs/>
          <w:lang w:val="en-US"/>
        </w:rPr>
      </w:pPr>
    </w:p>
    <w:p w14:paraId="6ABCE3E2" w14:textId="135337C4" w:rsidR="00401220" w:rsidRPr="00487332" w:rsidRDefault="00487332" w:rsidP="00A325D6">
      <w:pPr>
        <w:pStyle w:val="KeinLeerraum"/>
        <w:rPr>
          <w:rFonts w:ascii="Arial" w:hAnsi="Arial" w:cs="Arial"/>
          <w:b/>
          <w:bCs/>
          <w:sz w:val="20"/>
          <w:szCs w:val="20"/>
        </w:rPr>
      </w:pPr>
      <w:r w:rsidRPr="001C39A6">
        <w:rPr>
          <w:rFonts w:ascii="Arial" w:eastAsia="Times New Roman" w:hAnsi="Arial" w:cs="Arial"/>
          <w:color w:val="263238"/>
          <w:sz w:val="18"/>
          <w:szCs w:val="18"/>
          <w:shd w:val="clear" w:color="auto" w:fill="FAFAFA"/>
          <w:lang w:eastAsia="de-DE"/>
        </w:rPr>
        <w:t xml:space="preserve">Bildunterschrift: UKBIC und Waygate Technologies vereinbaren eine langfristige Partnerschaft zur Beschleunigung der Entwicklung und zur Förderung von Innovationen bei der Inspektion von Batteriepacks und -zellen </w:t>
      </w:r>
      <w:r w:rsidR="001C39A6" w:rsidRPr="001C39A6">
        <w:rPr>
          <w:rFonts w:ascii="Arial" w:eastAsia="Times New Roman" w:hAnsi="Arial" w:cs="Arial"/>
          <w:color w:val="263238"/>
          <w:sz w:val="18"/>
          <w:szCs w:val="18"/>
          <w:shd w:val="clear" w:color="auto" w:fill="FAFAFA"/>
          <w:lang w:eastAsia="de-DE"/>
        </w:rPr>
        <w:t xml:space="preserve">[Von links nach rechts: Carmine Fiume, Regional Key Accounts </w:t>
      </w:r>
      <w:proofErr w:type="spellStart"/>
      <w:r w:rsidR="001C39A6" w:rsidRPr="001C39A6">
        <w:rPr>
          <w:rFonts w:ascii="Arial" w:eastAsia="Times New Roman" w:hAnsi="Arial" w:cs="Arial"/>
          <w:color w:val="263238"/>
          <w:sz w:val="18"/>
          <w:szCs w:val="18"/>
          <w:shd w:val="clear" w:color="auto" w:fill="FAFAFA"/>
          <w:lang w:eastAsia="de-DE"/>
        </w:rPr>
        <w:t>Director</w:t>
      </w:r>
      <w:proofErr w:type="spellEnd"/>
      <w:r w:rsidR="001C39A6" w:rsidRPr="001C39A6">
        <w:rPr>
          <w:rFonts w:ascii="Arial" w:eastAsia="Times New Roman" w:hAnsi="Arial" w:cs="Arial"/>
          <w:color w:val="263238"/>
          <w:sz w:val="18"/>
          <w:szCs w:val="18"/>
          <w:shd w:val="clear" w:color="auto" w:fill="FAFAFA"/>
          <w:lang w:eastAsia="de-DE"/>
        </w:rPr>
        <w:t xml:space="preserve"> bei Baker Hughes; </w:t>
      </w:r>
      <w:proofErr w:type="spellStart"/>
      <w:r w:rsidR="001C39A6" w:rsidRPr="001C39A6">
        <w:rPr>
          <w:rFonts w:ascii="Arial" w:eastAsia="Times New Roman" w:hAnsi="Arial" w:cs="Arial"/>
          <w:color w:val="263238"/>
          <w:sz w:val="18"/>
          <w:szCs w:val="18"/>
          <w:shd w:val="clear" w:color="auto" w:fill="FAFAFA"/>
          <w:lang w:eastAsia="de-DE"/>
        </w:rPr>
        <w:t>Russ</w:t>
      </w:r>
      <w:proofErr w:type="spellEnd"/>
      <w:r w:rsidR="001C39A6" w:rsidRPr="001C39A6">
        <w:rPr>
          <w:rFonts w:ascii="Arial" w:eastAsia="Times New Roman" w:hAnsi="Arial" w:cs="Arial"/>
          <w:color w:val="263238"/>
          <w:sz w:val="18"/>
          <w:szCs w:val="18"/>
          <w:shd w:val="clear" w:color="auto" w:fill="FAFAFA"/>
          <w:lang w:eastAsia="de-DE"/>
        </w:rPr>
        <w:t xml:space="preserve"> Burke, Head </w:t>
      </w:r>
      <w:proofErr w:type="spellStart"/>
      <w:r w:rsidR="001C39A6" w:rsidRPr="001C39A6">
        <w:rPr>
          <w:rFonts w:ascii="Arial" w:eastAsia="Times New Roman" w:hAnsi="Arial" w:cs="Arial"/>
          <w:color w:val="263238"/>
          <w:sz w:val="18"/>
          <w:szCs w:val="18"/>
          <w:shd w:val="clear" w:color="auto" w:fill="FAFAFA"/>
          <w:lang w:eastAsia="de-DE"/>
        </w:rPr>
        <w:t>of</w:t>
      </w:r>
      <w:proofErr w:type="spellEnd"/>
      <w:r w:rsidR="001C39A6" w:rsidRPr="001C39A6">
        <w:rPr>
          <w:rFonts w:ascii="Arial" w:eastAsia="Times New Roman" w:hAnsi="Arial" w:cs="Arial"/>
          <w:color w:val="263238"/>
          <w:sz w:val="18"/>
          <w:szCs w:val="18"/>
          <w:shd w:val="clear" w:color="auto" w:fill="FAFAFA"/>
          <w:lang w:eastAsia="de-DE"/>
        </w:rPr>
        <w:t xml:space="preserve"> Quality beim UK </w:t>
      </w:r>
      <w:proofErr w:type="spellStart"/>
      <w:r w:rsidR="001C39A6" w:rsidRPr="001C39A6">
        <w:rPr>
          <w:rFonts w:ascii="Arial" w:eastAsia="Times New Roman" w:hAnsi="Arial" w:cs="Arial"/>
          <w:color w:val="263238"/>
          <w:sz w:val="18"/>
          <w:szCs w:val="18"/>
          <w:shd w:val="clear" w:color="auto" w:fill="FAFAFA"/>
          <w:lang w:eastAsia="de-DE"/>
        </w:rPr>
        <w:t>Battery</w:t>
      </w:r>
      <w:proofErr w:type="spellEnd"/>
      <w:r w:rsidR="001C39A6" w:rsidRPr="001C39A6">
        <w:rPr>
          <w:rFonts w:ascii="Arial" w:eastAsia="Times New Roman" w:hAnsi="Arial" w:cs="Arial"/>
          <w:color w:val="263238"/>
          <w:sz w:val="18"/>
          <w:szCs w:val="18"/>
          <w:shd w:val="clear" w:color="auto" w:fill="FAFAFA"/>
          <w:lang w:eastAsia="de-DE"/>
        </w:rPr>
        <w:t xml:space="preserve"> </w:t>
      </w:r>
      <w:proofErr w:type="spellStart"/>
      <w:r w:rsidR="001C39A6" w:rsidRPr="001C39A6">
        <w:rPr>
          <w:rFonts w:ascii="Arial" w:eastAsia="Times New Roman" w:hAnsi="Arial" w:cs="Arial"/>
          <w:color w:val="263238"/>
          <w:sz w:val="18"/>
          <w:szCs w:val="18"/>
          <w:shd w:val="clear" w:color="auto" w:fill="FAFAFA"/>
          <w:lang w:eastAsia="de-DE"/>
        </w:rPr>
        <w:t>Industrialisation</w:t>
      </w:r>
      <w:proofErr w:type="spellEnd"/>
      <w:r w:rsidR="001C39A6" w:rsidRPr="001C39A6">
        <w:rPr>
          <w:rFonts w:ascii="Arial" w:eastAsia="Times New Roman" w:hAnsi="Arial" w:cs="Arial"/>
          <w:color w:val="263238"/>
          <w:sz w:val="18"/>
          <w:szCs w:val="18"/>
          <w:shd w:val="clear" w:color="auto" w:fill="FAFAFA"/>
          <w:lang w:eastAsia="de-DE"/>
        </w:rPr>
        <w:t xml:space="preserve"> </w:t>
      </w:r>
      <w:proofErr w:type="spellStart"/>
      <w:r w:rsidR="001C39A6" w:rsidRPr="001C39A6">
        <w:rPr>
          <w:rFonts w:ascii="Arial" w:eastAsia="Times New Roman" w:hAnsi="Arial" w:cs="Arial"/>
          <w:color w:val="263238"/>
          <w:sz w:val="18"/>
          <w:szCs w:val="18"/>
          <w:shd w:val="clear" w:color="auto" w:fill="FAFAFA"/>
          <w:lang w:eastAsia="de-DE"/>
        </w:rPr>
        <w:t>Centre</w:t>
      </w:r>
      <w:proofErr w:type="spellEnd"/>
      <w:r w:rsidR="001C39A6" w:rsidRPr="001C39A6">
        <w:rPr>
          <w:rFonts w:ascii="Arial" w:eastAsia="Times New Roman" w:hAnsi="Arial" w:cs="Arial"/>
          <w:color w:val="263238"/>
          <w:sz w:val="18"/>
          <w:szCs w:val="18"/>
          <w:shd w:val="clear" w:color="auto" w:fill="FAFAFA"/>
          <w:lang w:eastAsia="de-DE"/>
        </w:rPr>
        <w:t xml:space="preserve">; Stephen </w:t>
      </w:r>
      <w:proofErr w:type="spellStart"/>
      <w:r w:rsidR="001C39A6" w:rsidRPr="001C39A6">
        <w:rPr>
          <w:rFonts w:ascii="Arial" w:eastAsia="Times New Roman" w:hAnsi="Arial" w:cs="Arial"/>
          <w:color w:val="263238"/>
          <w:sz w:val="18"/>
          <w:szCs w:val="18"/>
          <w:shd w:val="clear" w:color="auto" w:fill="FAFAFA"/>
          <w:lang w:eastAsia="de-DE"/>
        </w:rPr>
        <w:t>Alderton</w:t>
      </w:r>
      <w:proofErr w:type="spellEnd"/>
      <w:r w:rsidR="001C39A6" w:rsidRPr="001C39A6">
        <w:rPr>
          <w:rFonts w:ascii="Arial" w:eastAsia="Times New Roman" w:hAnsi="Arial" w:cs="Arial"/>
          <w:color w:val="263238"/>
          <w:sz w:val="18"/>
          <w:szCs w:val="18"/>
          <w:shd w:val="clear" w:color="auto" w:fill="FAFAFA"/>
          <w:lang w:eastAsia="de-DE"/>
        </w:rPr>
        <w:t xml:space="preserve">, Lead Sales </w:t>
      </w:r>
      <w:proofErr w:type="spellStart"/>
      <w:r w:rsidR="001C39A6" w:rsidRPr="001C39A6">
        <w:rPr>
          <w:rFonts w:ascii="Arial" w:eastAsia="Times New Roman" w:hAnsi="Arial" w:cs="Arial"/>
          <w:color w:val="263238"/>
          <w:sz w:val="18"/>
          <w:szCs w:val="18"/>
          <w:shd w:val="clear" w:color="auto" w:fill="FAFAFA"/>
          <w:lang w:eastAsia="de-DE"/>
        </w:rPr>
        <w:t>Specialist</w:t>
      </w:r>
      <w:proofErr w:type="spellEnd"/>
      <w:r w:rsidR="001C39A6" w:rsidRPr="001C39A6">
        <w:rPr>
          <w:rFonts w:ascii="Arial" w:eastAsia="Times New Roman" w:hAnsi="Arial" w:cs="Arial"/>
          <w:color w:val="263238"/>
          <w:sz w:val="18"/>
          <w:szCs w:val="18"/>
          <w:shd w:val="clear" w:color="auto" w:fill="FAFAFA"/>
          <w:lang w:eastAsia="de-DE"/>
        </w:rPr>
        <w:t xml:space="preserve"> bei Baker Hughes; Jeff Pratt, Managing </w:t>
      </w:r>
      <w:proofErr w:type="spellStart"/>
      <w:r w:rsidR="001C39A6" w:rsidRPr="001C39A6">
        <w:rPr>
          <w:rFonts w:ascii="Arial" w:eastAsia="Times New Roman" w:hAnsi="Arial" w:cs="Arial"/>
          <w:color w:val="263238"/>
          <w:sz w:val="18"/>
          <w:szCs w:val="18"/>
          <w:shd w:val="clear" w:color="auto" w:fill="FAFAFA"/>
          <w:lang w:eastAsia="de-DE"/>
        </w:rPr>
        <w:t>Director</w:t>
      </w:r>
      <w:proofErr w:type="spellEnd"/>
      <w:r w:rsidR="001C39A6" w:rsidRPr="001C39A6">
        <w:rPr>
          <w:rFonts w:ascii="Arial" w:eastAsia="Times New Roman" w:hAnsi="Arial" w:cs="Arial"/>
          <w:color w:val="263238"/>
          <w:sz w:val="18"/>
          <w:szCs w:val="18"/>
          <w:shd w:val="clear" w:color="auto" w:fill="FAFAFA"/>
          <w:lang w:eastAsia="de-DE"/>
        </w:rPr>
        <w:t xml:space="preserve"> des UK </w:t>
      </w:r>
      <w:proofErr w:type="spellStart"/>
      <w:r w:rsidR="001C39A6" w:rsidRPr="001C39A6">
        <w:rPr>
          <w:rFonts w:ascii="Arial" w:eastAsia="Times New Roman" w:hAnsi="Arial" w:cs="Arial"/>
          <w:color w:val="263238"/>
          <w:sz w:val="18"/>
          <w:szCs w:val="18"/>
          <w:shd w:val="clear" w:color="auto" w:fill="FAFAFA"/>
          <w:lang w:eastAsia="de-DE"/>
        </w:rPr>
        <w:t>Battery</w:t>
      </w:r>
      <w:proofErr w:type="spellEnd"/>
      <w:r w:rsidR="001C39A6" w:rsidRPr="001C39A6">
        <w:rPr>
          <w:rFonts w:ascii="Arial" w:eastAsia="Times New Roman" w:hAnsi="Arial" w:cs="Arial"/>
          <w:color w:val="263238"/>
          <w:sz w:val="18"/>
          <w:szCs w:val="18"/>
          <w:shd w:val="clear" w:color="auto" w:fill="FAFAFA"/>
          <w:lang w:eastAsia="de-DE"/>
        </w:rPr>
        <w:t xml:space="preserve"> </w:t>
      </w:r>
      <w:proofErr w:type="spellStart"/>
      <w:r w:rsidR="001C39A6" w:rsidRPr="001C39A6">
        <w:rPr>
          <w:rFonts w:ascii="Arial" w:eastAsia="Times New Roman" w:hAnsi="Arial" w:cs="Arial"/>
          <w:color w:val="263238"/>
          <w:sz w:val="18"/>
          <w:szCs w:val="18"/>
          <w:shd w:val="clear" w:color="auto" w:fill="FAFAFA"/>
          <w:lang w:eastAsia="de-DE"/>
        </w:rPr>
        <w:t>Industrialisation</w:t>
      </w:r>
      <w:proofErr w:type="spellEnd"/>
      <w:r w:rsidR="001C39A6" w:rsidRPr="001C39A6">
        <w:rPr>
          <w:rFonts w:ascii="Arial" w:eastAsia="Times New Roman" w:hAnsi="Arial" w:cs="Arial"/>
          <w:color w:val="263238"/>
          <w:sz w:val="18"/>
          <w:szCs w:val="18"/>
          <w:shd w:val="clear" w:color="auto" w:fill="FAFAFA"/>
          <w:lang w:eastAsia="de-DE"/>
        </w:rPr>
        <w:t xml:space="preserve"> </w:t>
      </w:r>
      <w:proofErr w:type="spellStart"/>
      <w:r w:rsidR="001C39A6" w:rsidRPr="001C39A6">
        <w:rPr>
          <w:rFonts w:ascii="Arial" w:eastAsia="Times New Roman" w:hAnsi="Arial" w:cs="Arial"/>
          <w:color w:val="263238"/>
          <w:sz w:val="18"/>
          <w:szCs w:val="18"/>
          <w:shd w:val="clear" w:color="auto" w:fill="FAFAFA"/>
          <w:lang w:eastAsia="de-DE"/>
        </w:rPr>
        <w:t>Centre</w:t>
      </w:r>
      <w:proofErr w:type="spellEnd"/>
      <w:r w:rsidR="001C39A6" w:rsidRPr="001C39A6">
        <w:rPr>
          <w:rFonts w:ascii="Arial" w:eastAsia="Times New Roman" w:hAnsi="Arial" w:cs="Arial"/>
          <w:color w:val="263238"/>
          <w:sz w:val="18"/>
          <w:szCs w:val="18"/>
          <w:shd w:val="clear" w:color="auto" w:fill="FAFAFA"/>
          <w:lang w:eastAsia="de-DE"/>
        </w:rPr>
        <w:t xml:space="preserve">; und Paul Perera, </w:t>
      </w:r>
      <w:proofErr w:type="spellStart"/>
      <w:r w:rsidR="001C39A6" w:rsidRPr="001C39A6">
        <w:rPr>
          <w:rFonts w:ascii="Arial" w:eastAsia="Times New Roman" w:hAnsi="Arial" w:cs="Arial"/>
          <w:color w:val="263238"/>
          <w:sz w:val="18"/>
          <w:szCs w:val="18"/>
          <w:shd w:val="clear" w:color="auto" w:fill="FAFAFA"/>
          <w:lang w:eastAsia="de-DE"/>
        </w:rPr>
        <w:t>Strategy</w:t>
      </w:r>
      <w:proofErr w:type="spellEnd"/>
      <w:r w:rsidR="001C39A6" w:rsidRPr="001C39A6">
        <w:rPr>
          <w:rFonts w:ascii="Arial" w:eastAsia="Times New Roman" w:hAnsi="Arial" w:cs="Arial"/>
          <w:color w:val="263238"/>
          <w:sz w:val="18"/>
          <w:szCs w:val="18"/>
          <w:shd w:val="clear" w:color="auto" w:fill="FAFAFA"/>
          <w:lang w:eastAsia="de-DE"/>
        </w:rPr>
        <w:t xml:space="preserve"> and Technology </w:t>
      </w:r>
      <w:proofErr w:type="spellStart"/>
      <w:r w:rsidR="001C39A6" w:rsidRPr="001C39A6">
        <w:rPr>
          <w:rFonts w:ascii="Arial" w:eastAsia="Times New Roman" w:hAnsi="Arial" w:cs="Arial"/>
          <w:color w:val="263238"/>
          <w:sz w:val="18"/>
          <w:szCs w:val="18"/>
          <w:shd w:val="clear" w:color="auto" w:fill="FAFAFA"/>
          <w:lang w:eastAsia="de-DE"/>
        </w:rPr>
        <w:t>Operations</w:t>
      </w:r>
      <w:proofErr w:type="spellEnd"/>
      <w:r w:rsidR="001C39A6" w:rsidRPr="001C39A6">
        <w:rPr>
          <w:rFonts w:ascii="Arial" w:eastAsia="Times New Roman" w:hAnsi="Arial" w:cs="Arial"/>
          <w:color w:val="263238"/>
          <w:sz w:val="18"/>
          <w:szCs w:val="18"/>
          <w:shd w:val="clear" w:color="auto" w:fill="FAFAFA"/>
          <w:lang w:eastAsia="de-DE"/>
        </w:rPr>
        <w:t xml:space="preserve"> </w:t>
      </w:r>
      <w:proofErr w:type="spellStart"/>
      <w:r w:rsidR="001C39A6" w:rsidRPr="001C39A6">
        <w:rPr>
          <w:rFonts w:ascii="Arial" w:eastAsia="Times New Roman" w:hAnsi="Arial" w:cs="Arial"/>
          <w:color w:val="263238"/>
          <w:sz w:val="18"/>
          <w:szCs w:val="18"/>
          <w:shd w:val="clear" w:color="auto" w:fill="FAFAFA"/>
          <w:lang w:eastAsia="de-DE"/>
        </w:rPr>
        <w:t>Director</w:t>
      </w:r>
      <w:proofErr w:type="spellEnd"/>
      <w:r w:rsidR="001C39A6" w:rsidRPr="001C39A6">
        <w:rPr>
          <w:rFonts w:ascii="Arial" w:eastAsia="Times New Roman" w:hAnsi="Arial" w:cs="Arial"/>
          <w:color w:val="263238"/>
          <w:sz w:val="18"/>
          <w:szCs w:val="18"/>
          <w:shd w:val="clear" w:color="auto" w:fill="FAFAFA"/>
          <w:lang w:eastAsia="de-DE"/>
        </w:rPr>
        <w:t xml:space="preserve"> bei Baker Hughes])</w:t>
      </w:r>
    </w:p>
    <w:p w14:paraId="1D434E4B" w14:textId="39ADCD61" w:rsidR="00A325D6" w:rsidRPr="004C02CE" w:rsidRDefault="00AA43FC" w:rsidP="00A325D6">
      <w:pPr>
        <w:pStyle w:val="KeinLeerraum"/>
        <w:rPr>
          <w:rFonts w:ascii="Arial" w:hAnsi="Arial" w:cs="Arial"/>
          <w:b/>
          <w:bCs/>
        </w:rPr>
      </w:pPr>
      <w:r w:rsidRPr="004C02CE">
        <w:rPr>
          <w:rFonts w:ascii="Arial" w:hAnsi="Arial" w:cs="Arial"/>
          <w:b/>
          <w:bCs/>
        </w:rPr>
        <w:lastRenderedPageBreak/>
        <w:t xml:space="preserve">Über </w:t>
      </w:r>
      <w:r w:rsidR="00A325D6" w:rsidRPr="004C02CE">
        <w:rPr>
          <w:rFonts w:ascii="Arial" w:hAnsi="Arial" w:cs="Arial"/>
          <w:b/>
          <w:bCs/>
        </w:rPr>
        <w:t>Waygate Technologies</w:t>
      </w:r>
    </w:p>
    <w:p w14:paraId="767EEDE1" w14:textId="77777777" w:rsidR="00836C31" w:rsidRPr="00626538" w:rsidRDefault="00836C31" w:rsidP="00836C31">
      <w:pPr>
        <w:rPr>
          <w:rFonts w:ascii="Arial" w:hAnsi="Arial" w:cs="Arial"/>
          <w:sz w:val="22"/>
          <w:szCs w:val="22"/>
          <w:lang w:val="en-US"/>
        </w:rPr>
      </w:pPr>
      <w:r w:rsidRPr="00626538">
        <w:rPr>
          <w:rFonts w:ascii="Arial" w:hAnsi="Arial" w:cs="Arial"/>
          <w:sz w:val="22"/>
          <w:szCs w:val="22"/>
        </w:rPr>
        <w:t xml:space="preserve">Waygate Technologies, a Baker Hughes </w:t>
      </w:r>
      <w:proofErr w:type="spellStart"/>
      <w:r w:rsidRPr="00626538">
        <w:rPr>
          <w:rFonts w:ascii="Arial" w:hAnsi="Arial" w:cs="Arial"/>
          <w:sz w:val="22"/>
          <w:szCs w:val="22"/>
        </w:rPr>
        <w:t>business</w:t>
      </w:r>
      <w:proofErr w:type="spellEnd"/>
      <w:r w:rsidRPr="00626538">
        <w:rPr>
          <w:rFonts w:ascii="Arial" w:hAnsi="Arial" w:cs="Arial"/>
          <w:sz w:val="22"/>
          <w:szCs w:val="22"/>
        </w:rPr>
        <w:t xml:space="preserve">, ist ein Unternehmen für industrielle Inspektionstechnik und Weltmarktführer in der zerstörungsfreien Prüfung (ZfP). In seiner langen Geschichte vereint Waygate Technologies mehr als 125 Jahre Erfahrung und das Erbe renommierter Branchennamen wie Krautkrämer, </w:t>
      </w:r>
      <w:proofErr w:type="spellStart"/>
      <w:r w:rsidRPr="00626538">
        <w:rPr>
          <w:rFonts w:ascii="Arial" w:hAnsi="Arial" w:cs="Arial"/>
          <w:sz w:val="22"/>
          <w:szCs w:val="22"/>
        </w:rPr>
        <w:t>phoenix|x-ray</w:t>
      </w:r>
      <w:proofErr w:type="spellEnd"/>
      <w:r w:rsidRPr="00626538">
        <w:rPr>
          <w:rFonts w:ascii="Arial" w:hAnsi="Arial" w:cs="Arial"/>
          <w:sz w:val="22"/>
          <w:szCs w:val="22"/>
        </w:rPr>
        <w:t xml:space="preserve">, Seifert, Everest und Agfa NDT sowie eine globale DNA mit der unübertroffenen Präzision deutscher Ingenieurskunst. Hunderte Marken aus den Branchen Automobil, Luft- und Raumfahrt, Elektronik, Energie, Batterie und Additive Fertigung vertrauen unseren Lösungen, wenn es darum geht, Qualität, Sicherheit und Produktivität zu gewährleisten. Wir bieten ein umfassendes Portfolio preisgekrönter Technologien in den Bereichen industrielle Radiographie und Computertomographie (CT), visuelle Prüfung, Ultraschall, Wirbelstromtechnologie und robotergesteuerte Inspektion. Wir unterstützen unsere Kunden bei ihrer digitalen Transformation und nutzen Daten und Analysen aus ihren Anlagen und Prozessen für wegweisende Erkenntnisse zur Optimierung der Inspektion und Produktion. Waygate Technologies hat seinen Hauptsitz in Deutschland und ist Teil des Bereichs Digital Solutions im Baker Hughes Konzern (NASDAQ: BKR). </w:t>
      </w:r>
      <w:r w:rsidRPr="00626538">
        <w:rPr>
          <w:rFonts w:ascii="Arial" w:hAnsi="Arial" w:cs="Arial"/>
          <w:sz w:val="22"/>
          <w:szCs w:val="22"/>
          <w:lang w:val="en-US"/>
        </w:rPr>
        <w:t xml:space="preserve">Inspection starts here: </w:t>
      </w:r>
      <w:hyperlink r:id="rId17" w:history="1">
        <w:r w:rsidRPr="00626538">
          <w:rPr>
            <w:rStyle w:val="Hyperlink"/>
            <w:rFonts w:ascii="Arial" w:hAnsi="Arial" w:cs="Arial"/>
            <w:sz w:val="22"/>
            <w:szCs w:val="22"/>
            <w:lang w:val="en-US"/>
          </w:rPr>
          <w:t>https://www.bakerhughesds.com/de/waygate-technologies</w:t>
        </w:r>
      </w:hyperlink>
    </w:p>
    <w:p w14:paraId="457BB20E" w14:textId="77777777" w:rsidR="00FE68F2" w:rsidRPr="003037D2" w:rsidRDefault="00FE68F2" w:rsidP="00FE68F2">
      <w:pPr>
        <w:pStyle w:val="paragraph"/>
        <w:spacing w:before="0" w:beforeAutospacing="0" w:after="0" w:afterAutospacing="0"/>
        <w:jc w:val="both"/>
        <w:textAlignment w:val="baseline"/>
        <w:rPr>
          <w:rFonts w:ascii="Segoe UI" w:hAnsi="Segoe UI" w:cs="Segoe UI"/>
          <w:sz w:val="18"/>
          <w:szCs w:val="18"/>
          <w:lang w:val="en-US"/>
        </w:rPr>
      </w:pPr>
      <w:r w:rsidRPr="003037D2">
        <w:rPr>
          <w:rStyle w:val="eop"/>
          <w:rFonts w:ascii="Arial" w:hAnsi="Arial" w:cs="Arial"/>
          <w:lang w:val="en-US"/>
        </w:rPr>
        <w:t> </w:t>
      </w:r>
    </w:p>
    <w:p w14:paraId="19AB8233" w14:textId="77777777" w:rsidR="00B06B14" w:rsidRPr="003037D2" w:rsidRDefault="00B06B14" w:rsidP="00B06B14">
      <w:pPr>
        <w:jc w:val="both"/>
        <w:rPr>
          <w:rFonts w:ascii="Arial" w:hAnsi="Arial" w:cs="Arial"/>
          <w:b/>
          <w:bCs/>
          <w:sz w:val="20"/>
          <w:szCs w:val="20"/>
          <w:lang w:val="en-US"/>
        </w:rPr>
      </w:pPr>
    </w:p>
    <w:p w14:paraId="63AEAAE1" w14:textId="77777777" w:rsidR="00B06B14" w:rsidRPr="003037D2" w:rsidRDefault="00B06B14" w:rsidP="00B06B14">
      <w:pPr>
        <w:jc w:val="both"/>
        <w:rPr>
          <w:rFonts w:ascii="Arial" w:hAnsi="Arial" w:cs="Arial"/>
          <w:b/>
          <w:bCs/>
          <w:sz w:val="22"/>
          <w:szCs w:val="22"/>
          <w:lang w:val="en-US"/>
        </w:rPr>
      </w:pPr>
      <w:proofErr w:type="spellStart"/>
      <w:r w:rsidRPr="003037D2">
        <w:rPr>
          <w:rFonts w:ascii="Arial" w:hAnsi="Arial" w:cs="Arial"/>
          <w:b/>
          <w:bCs/>
          <w:sz w:val="22"/>
          <w:szCs w:val="22"/>
          <w:lang w:val="en-US"/>
        </w:rPr>
        <w:t>Medi</w:t>
      </w:r>
      <w:r>
        <w:rPr>
          <w:rFonts w:ascii="Arial" w:hAnsi="Arial" w:cs="Arial"/>
          <w:b/>
          <w:bCs/>
          <w:sz w:val="22"/>
          <w:szCs w:val="22"/>
          <w:lang w:val="en-US"/>
        </w:rPr>
        <w:t>enk</w:t>
      </w:r>
      <w:r w:rsidRPr="003037D2">
        <w:rPr>
          <w:rFonts w:ascii="Arial" w:hAnsi="Arial" w:cs="Arial"/>
          <w:b/>
          <w:bCs/>
          <w:sz w:val="22"/>
          <w:szCs w:val="22"/>
          <w:lang w:val="en-US"/>
        </w:rPr>
        <w:t>onta</w:t>
      </w:r>
      <w:r>
        <w:rPr>
          <w:rFonts w:ascii="Arial" w:hAnsi="Arial" w:cs="Arial"/>
          <w:b/>
          <w:bCs/>
          <w:sz w:val="22"/>
          <w:szCs w:val="22"/>
          <w:lang w:val="en-US"/>
        </w:rPr>
        <w:t>k</w:t>
      </w:r>
      <w:r w:rsidRPr="003037D2">
        <w:rPr>
          <w:rFonts w:ascii="Arial" w:hAnsi="Arial" w:cs="Arial"/>
          <w:b/>
          <w:bCs/>
          <w:sz w:val="22"/>
          <w:szCs w:val="22"/>
          <w:lang w:val="en-US"/>
        </w:rPr>
        <w:t>t</w:t>
      </w:r>
      <w:proofErr w:type="spellEnd"/>
    </w:p>
    <w:p w14:paraId="3EDE5719" w14:textId="77777777" w:rsidR="00B06B14" w:rsidRPr="003037D2" w:rsidRDefault="00B06B14" w:rsidP="00B06B14">
      <w:pPr>
        <w:pStyle w:val="paragraph"/>
        <w:spacing w:before="0" w:beforeAutospacing="0" w:after="0" w:afterAutospacing="0"/>
        <w:jc w:val="both"/>
        <w:textAlignment w:val="baseline"/>
        <w:rPr>
          <w:rFonts w:ascii="Arial" w:hAnsi="Arial" w:cs="Arial"/>
          <w:sz w:val="22"/>
          <w:szCs w:val="22"/>
          <w:lang w:val="en-US"/>
        </w:rPr>
      </w:pPr>
      <w:r w:rsidRPr="003037D2">
        <w:rPr>
          <w:rStyle w:val="normaltextrun"/>
          <w:rFonts w:ascii="Arial" w:hAnsi="Arial" w:cs="Arial"/>
          <w:sz w:val="22"/>
          <w:szCs w:val="22"/>
          <w:lang w:val="en-US"/>
        </w:rPr>
        <w:t>Henning Juknat</w:t>
      </w:r>
      <w:r w:rsidRPr="003037D2">
        <w:rPr>
          <w:rStyle w:val="eop"/>
          <w:rFonts w:ascii="Arial" w:hAnsi="Arial" w:cs="Arial"/>
          <w:sz w:val="22"/>
          <w:szCs w:val="22"/>
          <w:lang w:val="en-US"/>
        </w:rPr>
        <w:t> </w:t>
      </w:r>
    </w:p>
    <w:p w14:paraId="72C0405B" w14:textId="77777777" w:rsidR="00B06B14" w:rsidRPr="003037D2" w:rsidRDefault="00B06B14" w:rsidP="00B06B14">
      <w:pPr>
        <w:pStyle w:val="paragraph"/>
        <w:spacing w:before="0" w:beforeAutospacing="0" w:after="0" w:afterAutospacing="0"/>
        <w:jc w:val="both"/>
        <w:textAlignment w:val="baseline"/>
        <w:rPr>
          <w:rFonts w:ascii="Arial" w:hAnsi="Arial" w:cs="Arial"/>
          <w:sz w:val="22"/>
          <w:szCs w:val="22"/>
          <w:lang w:val="en-US"/>
        </w:rPr>
      </w:pPr>
      <w:r w:rsidRPr="003037D2">
        <w:rPr>
          <w:rStyle w:val="normaltextrun"/>
          <w:rFonts w:ascii="Arial" w:hAnsi="Arial" w:cs="Arial"/>
          <w:sz w:val="22"/>
          <w:szCs w:val="22"/>
          <w:lang w:val="en-US"/>
        </w:rPr>
        <w:t>Global Communications Leader</w:t>
      </w:r>
      <w:r w:rsidRPr="003037D2">
        <w:rPr>
          <w:rStyle w:val="eop"/>
          <w:rFonts w:ascii="Arial" w:hAnsi="Arial" w:cs="Arial"/>
          <w:sz w:val="22"/>
          <w:szCs w:val="22"/>
          <w:lang w:val="en-US"/>
        </w:rPr>
        <w:t> </w:t>
      </w:r>
    </w:p>
    <w:p w14:paraId="5471E0F0" w14:textId="77777777" w:rsidR="00B06B14" w:rsidRPr="003037D2" w:rsidRDefault="00B06B14" w:rsidP="00B06B14">
      <w:pPr>
        <w:pStyle w:val="paragraph"/>
        <w:spacing w:before="0" w:beforeAutospacing="0" w:after="0" w:afterAutospacing="0"/>
        <w:jc w:val="both"/>
        <w:textAlignment w:val="baseline"/>
        <w:rPr>
          <w:rFonts w:ascii="Arial" w:hAnsi="Arial" w:cs="Arial"/>
          <w:sz w:val="22"/>
          <w:szCs w:val="22"/>
          <w:lang w:val="fr-FR"/>
        </w:rPr>
      </w:pPr>
      <w:r w:rsidRPr="003037D2">
        <w:rPr>
          <w:rStyle w:val="normaltextrun"/>
          <w:rFonts w:ascii="Arial" w:hAnsi="Arial" w:cs="Arial"/>
          <w:sz w:val="22"/>
          <w:szCs w:val="22"/>
          <w:lang w:val="fr-FR"/>
        </w:rPr>
        <w:t>Waygate Technologies</w:t>
      </w:r>
      <w:r w:rsidRPr="003037D2">
        <w:rPr>
          <w:rStyle w:val="eop"/>
          <w:rFonts w:ascii="Arial" w:hAnsi="Arial" w:cs="Arial"/>
          <w:sz w:val="22"/>
          <w:szCs w:val="22"/>
          <w:lang w:val="fr-FR"/>
        </w:rPr>
        <w:t> </w:t>
      </w:r>
    </w:p>
    <w:p w14:paraId="2FCF3706" w14:textId="77777777" w:rsidR="00B06B14" w:rsidRPr="003037D2" w:rsidRDefault="00B06B14" w:rsidP="00B06B14">
      <w:pPr>
        <w:pStyle w:val="paragraph"/>
        <w:spacing w:before="0" w:beforeAutospacing="0" w:after="0" w:afterAutospacing="0"/>
        <w:jc w:val="both"/>
        <w:textAlignment w:val="baseline"/>
        <w:rPr>
          <w:rFonts w:ascii="Arial" w:hAnsi="Arial" w:cs="Arial"/>
          <w:sz w:val="22"/>
          <w:szCs w:val="22"/>
          <w:lang w:val="fr-FR"/>
        </w:rPr>
      </w:pPr>
      <w:r w:rsidRPr="003037D2">
        <w:rPr>
          <w:rStyle w:val="normaltextrun"/>
          <w:rFonts w:ascii="Arial" w:hAnsi="Arial" w:cs="Arial"/>
          <w:sz w:val="22"/>
          <w:szCs w:val="22"/>
          <w:lang w:val="fr-FR"/>
        </w:rPr>
        <w:t>+49 2233 601272</w:t>
      </w:r>
      <w:r w:rsidRPr="003037D2">
        <w:rPr>
          <w:rStyle w:val="eop"/>
          <w:rFonts w:ascii="Arial" w:hAnsi="Arial" w:cs="Arial"/>
          <w:sz w:val="22"/>
          <w:szCs w:val="22"/>
          <w:lang w:val="fr-FR"/>
        </w:rPr>
        <w:t> </w:t>
      </w:r>
    </w:p>
    <w:p w14:paraId="3B7EA0DF" w14:textId="77777777" w:rsidR="00B06B14" w:rsidRPr="003037D2" w:rsidRDefault="00B06B14" w:rsidP="00B06B14">
      <w:pPr>
        <w:jc w:val="both"/>
        <w:rPr>
          <w:rStyle w:val="Hyperlink"/>
          <w:rFonts w:ascii="Arial" w:hAnsi="Arial" w:cs="Arial"/>
          <w:sz w:val="22"/>
          <w:szCs w:val="22"/>
          <w:shd w:val="clear" w:color="auto" w:fill="FFFFFF"/>
          <w:lang w:val="fr-FR"/>
        </w:rPr>
      </w:pPr>
      <w:proofErr w:type="gramStart"/>
      <w:r w:rsidRPr="003037D2">
        <w:rPr>
          <w:rStyle w:val="Hyperlink"/>
          <w:rFonts w:ascii="Arial" w:hAnsi="Arial" w:cs="Arial"/>
          <w:sz w:val="22"/>
          <w:szCs w:val="22"/>
          <w:lang w:val="fr-FR"/>
        </w:rPr>
        <w:t>h</w:t>
      </w:r>
      <w:proofErr w:type="gramEnd"/>
      <w:hyperlink r:id="rId18" w:history="1">
        <w:r w:rsidRPr="003037D2">
          <w:rPr>
            <w:rStyle w:val="Hyperlink"/>
            <w:rFonts w:ascii="Arial" w:hAnsi="Arial" w:cs="Arial"/>
            <w:sz w:val="22"/>
            <w:szCs w:val="22"/>
            <w:lang w:val="fr-FR"/>
          </w:rPr>
          <w:t>enning.juknat@bakerhughes.com</w:t>
        </w:r>
      </w:hyperlink>
      <w:r w:rsidRPr="003037D2">
        <w:rPr>
          <w:rStyle w:val="Hyperlink"/>
          <w:rFonts w:ascii="Arial" w:hAnsi="Arial" w:cs="Arial"/>
          <w:sz w:val="22"/>
          <w:szCs w:val="22"/>
          <w:shd w:val="clear" w:color="auto" w:fill="FFFFFF"/>
          <w:lang w:val="fr-FR"/>
        </w:rPr>
        <w:t xml:space="preserve"> </w:t>
      </w:r>
    </w:p>
    <w:p w14:paraId="735314C7" w14:textId="733D9C71" w:rsidR="000C7C8A" w:rsidRDefault="000C7C8A" w:rsidP="00B71EF1">
      <w:pPr>
        <w:jc w:val="both"/>
        <w:rPr>
          <w:rFonts w:ascii="Arial" w:hAnsi="Arial" w:cs="Arial"/>
          <w:sz w:val="20"/>
          <w:szCs w:val="20"/>
          <w:lang w:val="en-US"/>
        </w:rPr>
      </w:pPr>
    </w:p>
    <w:p w14:paraId="1DA78C6B" w14:textId="77777777" w:rsidR="000C7C8A" w:rsidRPr="003037D2" w:rsidRDefault="000C7C8A" w:rsidP="00B71EF1">
      <w:pPr>
        <w:jc w:val="both"/>
        <w:rPr>
          <w:rFonts w:ascii="Arial" w:hAnsi="Arial" w:cs="Arial"/>
          <w:sz w:val="20"/>
          <w:szCs w:val="20"/>
          <w:lang w:val="en-US"/>
        </w:rPr>
      </w:pPr>
    </w:p>
    <w:p w14:paraId="7728F29F" w14:textId="7470AC04" w:rsidR="00C4658A" w:rsidRPr="003037D2" w:rsidRDefault="00EC50E1" w:rsidP="00283EF5">
      <w:pPr>
        <w:pStyle w:val="KeinLeerraum"/>
        <w:rPr>
          <w:rFonts w:ascii="Arial" w:hAnsi="Arial" w:cs="Arial"/>
          <w:b/>
          <w:bCs/>
          <w:lang w:val="en-US"/>
        </w:rPr>
      </w:pPr>
      <w:proofErr w:type="spellStart"/>
      <w:r>
        <w:rPr>
          <w:rFonts w:ascii="Arial" w:hAnsi="Arial" w:cs="Arial"/>
          <w:b/>
          <w:bCs/>
          <w:lang w:val="en-US"/>
        </w:rPr>
        <w:t>Über</w:t>
      </w:r>
      <w:proofErr w:type="spellEnd"/>
      <w:r w:rsidRPr="003037D2">
        <w:rPr>
          <w:rFonts w:ascii="Arial" w:hAnsi="Arial" w:cs="Arial"/>
          <w:b/>
          <w:bCs/>
          <w:lang w:val="en-US"/>
        </w:rPr>
        <w:t xml:space="preserve"> </w:t>
      </w:r>
      <w:bookmarkStart w:id="8" w:name="_Hlk109655501"/>
      <w:r w:rsidR="00937445" w:rsidRPr="003037D2">
        <w:rPr>
          <w:rFonts w:ascii="Arial" w:hAnsi="Arial" w:cs="Arial"/>
          <w:b/>
          <w:bCs/>
          <w:lang w:val="en-US"/>
        </w:rPr>
        <w:t xml:space="preserve">UK Battery </w:t>
      </w:r>
      <w:proofErr w:type="spellStart"/>
      <w:r w:rsidR="00937445" w:rsidRPr="003037D2">
        <w:rPr>
          <w:rFonts w:ascii="Arial" w:hAnsi="Arial" w:cs="Arial"/>
          <w:b/>
          <w:bCs/>
          <w:lang w:val="en-US"/>
        </w:rPr>
        <w:t>Industrialisation</w:t>
      </w:r>
      <w:proofErr w:type="spellEnd"/>
      <w:r w:rsidR="00937445" w:rsidRPr="003037D2">
        <w:rPr>
          <w:rFonts w:ascii="Arial" w:hAnsi="Arial" w:cs="Arial"/>
          <w:b/>
          <w:bCs/>
          <w:lang w:val="en-US"/>
        </w:rPr>
        <w:t xml:space="preserve"> Centre </w:t>
      </w:r>
      <w:bookmarkEnd w:id="8"/>
      <w:r w:rsidR="00937445" w:rsidRPr="003037D2">
        <w:rPr>
          <w:rFonts w:ascii="Arial" w:hAnsi="Arial" w:cs="Arial"/>
          <w:b/>
          <w:bCs/>
          <w:lang w:val="en-US"/>
        </w:rPr>
        <w:t xml:space="preserve">(UKBIC) </w:t>
      </w:r>
    </w:p>
    <w:p w14:paraId="5E6E279C" w14:textId="4DF6CEF8" w:rsidR="004C02CE" w:rsidRDefault="004C02CE" w:rsidP="00B71EF1">
      <w:pPr>
        <w:jc w:val="both"/>
        <w:rPr>
          <w:rFonts w:ascii="Arial" w:hAnsi="Arial" w:cs="Arial"/>
          <w:b/>
          <w:bCs/>
          <w:sz w:val="20"/>
          <w:szCs w:val="20"/>
          <w:lang w:val="en-US"/>
        </w:rPr>
      </w:pPr>
    </w:p>
    <w:p w14:paraId="6748C8D6" w14:textId="77777777" w:rsidR="004C02CE" w:rsidRPr="00626538" w:rsidRDefault="004C02CE" w:rsidP="004C02CE">
      <w:pPr>
        <w:jc w:val="both"/>
        <w:rPr>
          <w:rFonts w:ascii="Arial" w:hAnsi="Arial" w:cs="Arial"/>
          <w:sz w:val="22"/>
          <w:szCs w:val="22"/>
        </w:rPr>
      </w:pPr>
      <w:r w:rsidRPr="00626538">
        <w:rPr>
          <w:rFonts w:ascii="Arial" w:hAnsi="Arial" w:cs="Arial"/>
          <w:sz w:val="22"/>
          <w:szCs w:val="22"/>
        </w:rPr>
        <w:t xml:space="preserve">Das 130 Millionen Pfund teure UK </w:t>
      </w:r>
      <w:proofErr w:type="spellStart"/>
      <w:r w:rsidRPr="00626538">
        <w:rPr>
          <w:rFonts w:ascii="Arial" w:hAnsi="Arial" w:cs="Arial"/>
          <w:sz w:val="22"/>
          <w:szCs w:val="22"/>
        </w:rPr>
        <w:t>Battery</w:t>
      </w:r>
      <w:proofErr w:type="spellEnd"/>
      <w:r w:rsidRPr="00626538">
        <w:rPr>
          <w:rFonts w:ascii="Arial" w:hAnsi="Arial" w:cs="Arial"/>
          <w:sz w:val="22"/>
          <w:szCs w:val="22"/>
        </w:rPr>
        <w:t xml:space="preserve"> </w:t>
      </w:r>
      <w:proofErr w:type="spellStart"/>
      <w:r w:rsidRPr="00626538">
        <w:rPr>
          <w:rFonts w:ascii="Arial" w:hAnsi="Arial" w:cs="Arial"/>
          <w:sz w:val="22"/>
          <w:szCs w:val="22"/>
        </w:rPr>
        <w:t>Industrialisation</w:t>
      </w:r>
      <w:proofErr w:type="spellEnd"/>
      <w:r w:rsidRPr="00626538">
        <w:rPr>
          <w:rFonts w:ascii="Arial" w:hAnsi="Arial" w:cs="Arial"/>
          <w:sz w:val="22"/>
          <w:szCs w:val="22"/>
        </w:rPr>
        <w:t xml:space="preserve"> </w:t>
      </w:r>
      <w:proofErr w:type="spellStart"/>
      <w:r w:rsidRPr="00626538">
        <w:rPr>
          <w:rFonts w:ascii="Arial" w:hAnsi="Arial" w:cs="Arial"/>
          <w:sz w:val="22"/>
          <w:szCs w:val="22"/>
        </w:rPr>
        <w:t>Centre</w:t>
      </w:r>
      <w:proofErr w:type="spellEnd"/>
      <w:r w:rsidRPr="00626538">
        <w:rPr>
          <w:rFonts w:ascii="Arial" w:hAnsi="Arial" w:cs="Arial"/>
          <w:sz w:val="22"/>
          <w:szCs w:val="22"/>
        </w:rPr>
        <w:t xml:space="preserve"> (UKBIC), ein Entwicklungszentrum für die Batterieherstellung, wurde im Juli 2021 vom Premierminister eröffnet. Die einzigartige nationale Einrichtung bildet das fehlende Bindeglied zwischen der Batterietechnologie, die sich im Labor- oder Prototypenmaßstab als vielversprechend erwiesen hat, und der erfolgreichen Massenproduktion. Das UKBIC mit Sitz in Coventry steht Herstellern, Unternehmern, Forschern und Lehrkräften offen und kann von jedem Unternehmen mit bestehender oder neuer Batterietechnologie genutzt werden - sofern diese Technologie grüne Arbeitsplätze und Wohlstand für das Vereinigte Königreich bringt.</w:t>
      </w:r>
    </w:p>
    <w:p w14:paraId="6E4DB466" w14:textId="77777777" w:rsidR="004C02CE" w:rsidRPr="00626538" w:rsidRDefault="004C02CE" w:rsidP="004C02CE">
      <w:pPr>
        <w:jc w:val="both"/>
        <w:rPr>
          <w:rFonts w:ascii="Arial" w:hAnsi="Arial" w:cs="Arial"/>
          <w:sz w:val="22"/>
          <w:szCs w:val="22"/>
        </w:rPr>
      </w:pPr>
    </w:p>
    <w:p w14:paraId="360E9428" w14:textId="77777777" w:rsidR="004C02CE" w:rsidRPr="00626538" w:rsidRDefault="004C02CE" w:rsidP="004C02CE">
      <w:pPr>
        <w:jc w:val="both"/>
        <w:rPr>
          <w:rFonts w:ascii="Arial" w:hAnsi="Arial" w:cs="Arial"/>
          <w:sz w:val="22"/>
          <w:szCs w:val="22"/>
        </w:rPr>
      </w:pPr>
      <w:r w:rsidRPr="00626538">
        <w:rPr>
          <w:rFonts w:ascii="Arial" w:hAnsi="Arial" w:cs="Arial"/>
          <w:sz w:val="22"/>
          <w:szCs w:val="22"/>
        </w:rPr>
        <w:t xml:space="preserve">Neben der Finanzierung durch die Faraday </w:t>
      </w:r>
      <w:proofErr w:type="spellStart"/>
      <w:r w:rsidRPr="00626538">
        <w:rPr>
          <w:rFonts w:ascii="Arial" w:hAnsi="Arial" w:cs="Arial"/>
          <w:sz w:val="22"/>
          <w:szCs w:val="22"/>
        </w:rPr>
        <w:t>Battery</w:t>
      </w:r>
      <w:proofErr w:type="spellEnd"/>
      <w:r w:rsidRPr="00626538">
        <w:rPr>
          <w:rFonts w:ascii="Arial" w:hAnsi="Arial" w:cs="Arial"/>
          <w:sz w:val="22"/>
          <w:szCs w:val="22"/>
        </w:rPr>
        <w:t xml:space="preserve"> Challenge über UK Research and Innovation wird UKBIC auch von der West Midlands </w:t>
      </w:r>
      <w:proofErr w:type="spellStart"/>
      <w:r w:rsidRPr="00626538">
        <w:rPr>
          <w:rFonts w:ascii="Arial" w:hAnsi="Arial" w:cs="Arial"/>
          <w:sz w:val="22"/>
          <w:szCs w:val="22"/>
        </w:rPr>
        <w:t>Combined</w:t>
      </w:r>
      <w:proofErr w:type="spellEnd"/>
      <w:r w:rsidRPr="00626538">
        <w:rPr>
          <w:rFonts w:ascii="Arial" w:hAnsi="Arial" w:cs="Arial"/>
          <w:sz w:val="22"/>
          <w:szCs w:val="22"/>
        </w:rPr>
        <w:t xml:space="preserve"> Authority mitfinanziert. Die Einrichtung wurde von einem Konsortium aus dem Stadtrat von Coventry, der lokalen Unternehmenspartnerschaft von Coventry und Warwickshire und der WMG an der Universität Warwick im Anschluss an einen Wettbewerb im Jahr 2018 unter der Leitung des </w:t>
      </w:r>
      <w:proofErr w:type="spellStart"/>
      <w:r w:rsidRPr="00626538">
        <w:rPr>
          <w:rFonts w:ascii="Arial" w:hAnsi="Arial" w:cs="Arial"/>
          <w:sz w:val="22"/>
          <w:szCs w:val="22"/>
        </w:rPr>
        <w:t>Advanced</w:t>
      </w:r>
      <w:proofErr w:type="spellEnd"/>
      <w:r w:rsidRPr="00626538">
        <w:rPr>
          <w:rFonts w:ascii="Arial" w:hAnsi="Arial" w:cs="Arial"/>
          <w:sz w:val="22"/>
          <w:szCs w:val="22"/>
        </w:rPr>
        <w:t xml:space="preserve"> Propulsion </w:t>
      </w:r>
      <w:proofErr w:type="spellStart"/>
      <w:r w:rsidRPr="00626538">
        <w:rPr>
          <w:rFonts w:ascii="Arial" w:hAnsi="Arial" w:cs="Arial"/>
          <w:sz w:val="22"/>
          <w:szCs w:val="22"/>
        </w:rPr>
        <w:t>Centre</w:t>
      </w:r>
      <w:proofErr w:type="spellEnd"/>
      <w:r w:rsidRPr="00626538">
        <w:rPr>
          <w:rFonts w:ascii="Arial" w:hAnsi="Arial" w:cs="Arial"/>
          <w:sz w:val="22"/>
          <w:szCs w:val="22"/>
        </w:rPr>
        <w:t xml:space="preserve"> mit Unterstützung von Innovate UK errichtet.</w:t>
      </w:r>
    </w:p>
    <w:p w14:paraId="685699F8" w14:textId="77777777" w:rsidR="004C02CE" w:rsidRPr="004C02CE" w:rsidRDefault="004C02CE" w:rsidP="004C02CE">
      <w:pPr>
        <w:jc w:val="both"/>
        <w:rPr>
          <w:rFonts w:ascii="Arial" w:hAnsi="Arial" w:cs="Arial"/>
        </w:rPr>
      </w:pPr>
    </w:p>
    <w:p w14:paraId="5D5DBE52" w14:textId="77777777" w:rsidR="004C02CE" w:rsidRPr="004C02CE" w:rsidRDefault="004C02CE" w:rsidP="004C02CE">
      <w:pPr>
        <w:jc w:val="both"/>
        <w:rPr>
          <w:rFonts w:ascii="Arial" w:hAnsi="Arial" w:cs="Arial"/>
        </w:rPr>
      </w:pPr>
    </w:p>
    <w:p w14:paraId="76EA1EC5" w14:textId="77777777" w:rsidR="004C02CE" w:rsidRPr="004C02CE" w:rsidRDefault="004C02CE" w:rsidP="00B71EF1">
      <w:pPr>
        <w:jc w:val="both"/>
        <w:rPr>
          <w:rFonts w:ascii="Arial" w:hAnsi="Arial" w:cs="Arial"/>
          <w:b/>
          <w:bCs/>
          <w:sz w:val="20"/>
          <w:szCs w:val="20"/>
        </w:rPr>
      </w:pPr>
    </w:p>
    <w:p w14:paraId="604E60B5" w14:textId="17587F25" w:rsidR="006E3BB6" w:rsidRPr="00626538" w:rsidRDefault="00485DDA" w:rsidP="256EF484">
      <w:pPr>
        <w:jc w:val="both"/>
        <w:rPr>
          <w:rFonts w:ascii="Arial" w:hAnsi="Arial" w:cs="Arial"/>
          <w:b/>
          <w:bCs/>
          <w:sz w:val="22"/>
          <w:szCs w:val="22"/>
          <w:lang w:val="en-US"/>
        </w:rPr>
      </w:pPr>
      <w:proofErr w:type="spellStart"/>
      <w:r w:rsidRPr="00626538">
        <w:rPr>
          <w:rFonts w:ascii="Arial" w:hAnsi="Arial" w:cs="Arial"/>
          <w:b/>
          <w:bCs/>
          <w:sz w:val="22"/>
          <w:szCs w:val="22"/>
          <w:lang w:val="en-US"/>
        </w:rPr>
        <w:t>Medi</w:t>
      </w:r>
      <w:r w:rsidR="000C7C8A" w:rsidRPr="00626538">
        <w:rPr>
          <w:rFonts w:ascii="Arial" w:hAnsi="Arial" w:cs="Arial"/>
          <w:b/>
          <w:bCs/>
          <w:sz w:val="22"/>
          <w:szCs w:val="22"/>
          <w:lang w:val="en-US"/>
        </w:rPr>
        <w:t>enk</w:t>
      </w:r>
      <w:r w:rsidRPr="00626538">
        <w:rPr>
          <w:rFonts w:ascii="Arial" w:hAnsi="Arial" w:cs="Arial"/>
          <w:b/>
          <w:bCs/>
          <w:sz w:val="22"/>
          <w:szCs w:val="22"/>
          <w:lang w:val="en-US"/>
        </w:rPr>
        <w:t>onta</w:t>
      </w:r>
      <w:r w:rsidR="000C7C8A" w:rsidRPr="00626538">
        <w:rPr>
          <w:rFonts w:ascii="Arial" w:hAnsi="Arial" w:cs="Arial"/>
          <w:b/>
          <w:bCs/>
          <w:sz w:val="22"/>
          <w:szCs w:val="22"/>
          <w:lang w:val="en-US"/>
        </w:rPr>
        <w:t>k</w:t>
      </w:r>
      <w:r w:rsidRPr="00626538">
        <w:rPr>
          <w:rFonts w:ascii="Arial" w:hAnsi="Arial" w:cs="Arial"/>
          <w:b/>
          <w:bCs/>
          <w:sz w:val="22"/>
          <w:szCs w:val="22"/>
          <w:lang w:val="en-US"/>
        </w:rPr>
        <w:t>t</w:t>
      </w:r>
      <w:proofErr w:type="spellEnd"/>
    </w:p>
    <w:p w14:paraId="647E4518" w14:textId="640B27B4" w:rsidR="00BA5602" w:rsidRPr="00626538" w:rsidRDefault="00BA5602" w:rsidP="00BA5602">
      <w:pPr>
        <w:pStyle w:val="paragraph"/>
        <w:spacing w:before="0" w:beforeAutospacing="0" w:after="0" w:afterAutospacing="0"/>
        <w:jc w:val="both"/>
        <w:textAlignment w:val="baseline"/>
        <w:rPr>
          <w:rStyle w:val="normaltextrun"/>
          <w:rFonts w:ascii="Arial" w:hAnsi="Arial" w:cs="Arial"/>
          <w:sz w:val="22"/>
          <w:szCs w:val="22"/>
          <w:lang w:val="en-US"/>
        </w:rPr>
      </w:pPr>
      <w:r w:rsidRPr="00626538">
        <w:rPr>
          <w:rStyle w:val="normaltextrun"/>
          <w:rFonts w:ascii="Arial" w:hAnsi="Arial" w:cs="Arial"/>
          <w:sz w:val="22"/>
          <w:szCs w:val="22"/>
          <w:lang w:val="en-US"/>
        </w:rPr>
        <w:t>Richard Robinson</w:t>
      </w:r>
    </w:p>
    <w:p w14:paraId="1AFF166F" w14:textId="3BCEC8B3" w:rsidR="00BA5602" w:rsidRPr="00626538" w:rsidRDefault="00BA5602" w:rsidP="004C02CE">
      <w:pPr>
        <w:pStyle w:val="paragraph"/>
        <w:spacing w:before="0" w:beforeAutospacing="0" w:after="0" w:afterAutospacing="0"/>
        <w:jc w:val="both"/>
        <w:textAlignment w:val="baseline"/>
        <w:rPr>
          <w:rStyle w:val="normaltextrun"/>
          <w:rFonts w:ascii="Arial" w:hAnsi="Arial" w:cs="Arial"/>
          <w:sz w:val="22"/>
          <w:szCs w:val="22"/>
          <w:lang w:val="en-US"/>
        </w:rPr>
      </w:pPr>
      <w:r w:rsidRPr="00626538">
        <w:rPr>
          <w:rStyle w:val="normaltextrun"/>
          <w:rFonts w:ascii="Arial" w:hAnsi="Arial" w:cs="Arial"/>
          <w:sz w:val="22"/>
          <w:szCs w:val="22"/>
          <w:lang w:val="en-US"/>
        </w:rPr>
        <w:t xml:space="preserve">UK Battery </w:t>
      </w:r>
      <w:proofErr w:type="spellStart"/>
      <w:r w:rsidRPr="00626538">
        <w:rPr>
          <w:rStyle w:val="normaltextrun"/>
          <w:rFonts w:ascii="Arial" w:hAnsi="Arial" w:cs="Arial"/>
          <w:sz w:val="22"/>
          <w:szCs w:val="22"/>
          <w:lang w:val="en-US"/>
        </w:rPr>
        <w:t>Industrialisation</w:t>
      </w:r>
      <w:proofErr w:type="spellEnd"/>
      <w:r w:rsidRPr="00626538">
        <w:rPr>
          <w:rStyle w:val="normaltextrun"/>
          <w:rFonts w:ascii="Arial" w:hAnsi="Arial" w:cs="Arial"/>
          <w:sz w:val="22"/>
          <w:szCs w:val="22"/>
          <w:lang w:val="en-US"/>
        </w:rPr>
        <w:t xml:space="preserve"> Centre</w:t>
      </w:r>
    </w:p>
    <w:p w14:paraId="5B2D8AD3" w14:textId="77777777" w:rsidR="00BA5602" w:rsidRPr="00626538" w:rsidRDefault="00BA5602" w:rsidP="004C02CE">
      <w:pPr>
        <w:pStyle w:val="paragraph"/>
        <w:spacing w:before="0" w:beforeAutospacing="0" w:after="0" w:afterAutospacing="0"/>
        <w:jc w:val="both"/>
        <w:textAlignment w:val="baseline"/>
        <w:rPr>
          <w:rStyle w:val="normaltextrun"/>
          <w:rFonts w:ascii="Arial" w:hAnsi="Arial" w:cs="Arial"/>
          <w:sz w:val="22"/>
          <w:szCs w:val="22"/>
          <w:lang w:val="en-US"/>
        </w:rPr>
      </w:pPr>
      <w:r w:rsidRPr="00626538">
        <w:rPr>
          <w:rStyle w:val="normaltextrun"/>
          <w:rFonts w:ascii="Arial" w:hAnsi="Arial" w:cs="Arial"/>
          <w:sz w:val="22"/>
          <w:szCs w:val="22"/>
          <w:lang w:val="en-US"/>
        </w:rPr>
        <w:t>+44 7503628892</w:t>
      </w:r>
    </w:p>
    <w:p w14:paraId="7D33AA13" w14:textId="77777777" w:rsidR="00BA5602" w:rsidRPr="00626538" w:rsidRDefault="00BA5602" w:rsidP="004C02CE">
      <w:pPr>
        <w:pStyle w:val="paragraph"/>
        <w:spacing w:before="0" w:beforeAutospacing="0" w:after="0" w:afterAutospacing="0"/>
        <w:jc w:val="both"/>
        <w:textAlignment w:val="baseline"/>
        <w:rPr>
          <w:rStyle w:val="normaltextrun"/>
          <w:rFonts w:ascii="Arial" w:hAnsi="Arial" w:cs="Arial"/>
          <w:sz w:val="22"/>
          <w:szCs w:val="22"/>
          <w:lang w:val="en-US"/>
        </w:rPr>
      </w:pPr>
      <w:r w:rsidRPr="00626538">
        <w:rPr>
          <w:rStyle w:val="normaltextrun"/>
          <w:rFonts w:ascii="Arial" w:hAnsi="Arial" w:cs="Arial"/>
          <w:sz w:val="22"/>
          <w:szCs w:val="22"/>
          <w:lang w:val="en-US"/>
        </w:rPr>
        <w:t>richard.robinson@ukbic.co.uk</w:t>
      </w:r>
    </w:p>
    <w:p w14:paraId="7467FA45" w14:textId="77777777" w:rsidR="00D6548E" w:rsidRPr="00626538" w:rsidRDefault="00D6548E" w:rsidP="256EF484">
      <w:pPr>
        <w:jc w:val="both"/>
        <w:rPr>
          <w:rFonts w:ascii="Arial" w:hAnsi="Arial" w:cs="Arial"/>
          <w:b/>
          <w:bCs/>
          <w:sz w:val="22"/>
          <w:szCs w:val="22"/>
          <w:lang w:val="en-US"/>
        </w:rPr>
      </w:pPr>
    </w:p>
    <w:p w14:paraId="2CE244E0" w14:textId="3D0EEBE9" w:rsidR="00C4658A" w:rsidRPr="001C39A6" w:rsidRDefault="00452304" w:rsidP="00C4658A">
      <w:pPr>
        <w:pStyle w:val="KeinLeerraum"/>
        <w:spacing w:line="276" w:lineRule="auto"/>
        <w:jc w:val="both"/>
        <w:rPr>
          <w:rFonts w:ascii="Arial" w:hAnsi="Arial" w:cs="Arial"/>
          <w:bCs/>
          <w:sz w:val="20"/>
          <w:szCs w:val="20"/>
          <w:lang w:val="en-US"/>
        </w:rPr>
      </w:pPr>
      <w:r w:rsidRPr="001C39A6">
        <w:rPr>
          <w:rFonts w:ascii="Arial" w:hAnsi="Arial" w:cs="Arial"/>
          <w:bCs/>
          <w:sz w:val="20"/>
          <w:szCs w:val="20"/>
          <w:lang w:val="en-US"/>
        </w:rPr>
        <w:t>……..</w:t>
      </w:r>
    </w:p>
    <w:sectPr w:rsidR="00C4658A" w:rsidRPr="001C39A6">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4AEC" w14:textId="77777777" w:rsidR="00825291" w:rsidRDefault="00825291" w:rsidP="00A11337">
      <w:r>
        <w:separator/>
      </w:r>
    </w:p>
  </w:endnote>
  <w:endnote w:type="continuationSeparator" w:id="0">
    <w:p w14:paraId="76A60D68" w14:textId="77777777" w:rsidR="00825291" w:rsidRDefault="00825291" w:rsidP="00A11337">
      <w:r>
        <w:continuationSeparator/>
      </w:r>
    </w:p>
  </w:endnote>
  <w:endnote w:type="continuationNotice" w:id="1">
    <w:p w14:paraId="2635E517" w14:textId="77777777" w:rsidR="00825291" w:rsidRDefault="00825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oppins">
    <w:altName w:val="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2B3D" w14:textId="77777777" w:rsidR="00825291" w:rsidRDefault="00825291" w:rsidP="00A11337">
      <w:r>
        <w:separator/>
      </w:r>
    </w:p>
  </w:footnote>
  <w:footnote w:type="continuationSeparator" w:id="0">
    <w:p w14:paraId="65C1B244" w14:textId="77777777" w:rsidR="00825291" w:rsidRDefault="00825291" w:rsidP="00A11337">
      <w:r>
        <w:continuationSeparator/>
      </w:r>
    </w:p>
  </w:footnote>
  <w:footnote w:type="continuationNotice" w:id="1">
    <w:p w14:paraId="1183A9C8" w14:textId="77777777" w:rsidR="00825291" w:rsidRDefault="00825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DF80" w14:textId="4BC5B46F" w:rsidR="00FA18C5" w:rsidRPr="00FA18C5" w:rsidRDefault="003D286A" w:rsidP="003B2A4F">
    <w:pPr>
      <w:pStyle w:val="Kopfzeile"/>
      <w:tabs>
        <w:tab w:val="clear" w:pos="4536"/>
        <w:tab w:val="clear" w:pos="9072"/>
        <w:tab w:val="left" w:pos="1170"/>
      </w:tabs>
      <w:jc w:val="right"/>
      <w:rPr>
        <w:rFonts w:ascii="Poppins" w:hAnsi="Poppins" w:cs="Poppins"/>
        <w:b/>
        <w:color w:val="FF0000"/>
        <w:sz w:val="36"/>
      </w:rPr>
    </w:pPr>
    <w:r w:rsidRPr="5D125F20">
      <w:rPr>
        <w:rFonts w:ascii="Poppins" w:hAnsi="Poppins" w:cs="Poppins"/>
        <w:b/>
        <w:color w:val="FF0000"/>
        <w:sz w:val="36"/>
        <w:szCs w:val="36"/>
      </w:rPr>
      <w:t xml:space="preserve">                                         </w:t>
    </w:r>
    <w:r>
      <w:rPr>
        <w:rFonts w:ascii="Poppins" w:hAnsi="Poppins" w:cs="Poppins"/>
        <w:b/>
        <w:noProof/>
        <w:color w:val="FF0000"/>
        <w:sz w:val="36"/>
        <w:lang w:val="en-GB" w:eastAsia="en-GB"/>
      </w:rPr>
      <w:drawing>
        <wp:inline distT="0" distB="0" distL="0" distR="0" wp14:anchorId="419D15F7" wp14:editId="7765988B">
          <wp:extent cx="1803120" cy="793115"/>
          <wp:effectExtent l="0" t="0" r="698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_lg_stk_rgb_pos.jpg"/>
                  <pic:cNvPicPr/>
                </pic:nvPicPr>
                <pic:blipFill rotWithShape="1">
                  <a:blip r:embed="rId1">
                    <a:extLst>
                      <a:ext uri="{28A0092B-C50C-407E-A947-70E740481C1C}">
                        <a14:useLocalDpi xmlns:a14="http://schemas.microsoft.com/office/drawing/2010/main" val="0"/>
                      </a:ext>
                    </a:extLst>
                  </a:blip>
                  <a:srcRect l="22269" t="30919" r="21683" b="25261"/>
                  <a:stretch/>
                </pic:blipFill>
                <pic:spPr bwMode="auto">
                  <a:xfrm>
                    <a:off x="0" y="0"/>
                    <a:ext cx="1858315" cy="81739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9D3"/>
    <w:multiLevelType w:val="hybridMultilevel"/>
    <w:tmpl w:val="5F6C49D4"/>
    <w:lvl w:ilvl="0" w:tplc="B144054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533C5"/>
    <w:multiLevelType w:val="hybridMultilevel"/>
    <w:tmpl w:val="BA3AC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E92A59"/>
    <w:multiLevelType w:val="hybridMultilevel"/>
    <w:tmpl w:val="4D0E6230"/>
    <w:lvl w:ilvl="0" w:tplc="FFFFFFFF">
      <w:start w:val="1"/>
      <w:numFmt w:val="upp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BDA64AC"/>
    <w:multiLevelType w:val="hybridMultilevel"/>
    <w:tmpl w:val="D2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85D08"/>
    <w:multiLevelType w:val="hybridMultilevel"/>
    <w:tmpl w:val="6E38C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649D7"/>
    <w:multiLevelType w:val="hybridMultilevel"/>
    <w:tmpl w:val="46EADA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396D03"/>
    <w:multiLevelType w:val="hybridMultilevel"/>
    <w:tmpl w:val="806AED36"/>
    <w:lvl w:ilvl="0" w:tplc="F1C6D34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26412A"/>
    <w:multiLevelType w:val="hybridMultilevel"/>
    <w:tmpl w:val="92F066A2"/>
    <w:lvl w:ilvl="0" w:tplc="8AA69B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810625"/>
    <w:multiLevelType w:val="hybridMultilevel"/>
    <w:tmpl w:val="DCB008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342857813">
    <w:abstractNumId w:val="4"/>
  </w:num>
  <w:num w:numId="2" w16cid:durableId="521238402">
    <w:abstractNumId w:val="8"/>
  </w:num>
  <w:num w:numId="3" w16cid:durableId="566186637">
    <w:abstractNumId w:val="0"/>
  </w:num>
  <w:num w:numId="4" w16cid:durableId="2054841555">
    <w:abstractNumId w:val="6"/>
  </w:num>
  <w:num w:numId="5" w16cid:durableId="956639882">
    <w:abstractNumId w:val="1"/>
  </w:num>
  <w:num w:numId="6" w16cid:durableId="1002004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901595">
    <w:abstractNumId w:val="2"/>
  </w:num>
  <w:num w:numId="8" w16cid:durableId="1402483171">
    <w:abstractNumId w:val="7"/>
  </w:num>
  <w:num w:numId="9" w16cid:durableId="448476563">
    <w:abstractNumId w:val="5"/>
  </w:num>
  <w:num w:numId="10" w16cid:durableId="4783026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übking">
    <w15:presenceInfo w15:providerId="AD" w15:userId="S::Sara.Luebking@corplogin.com::6af9cd17-41c3-4560-9e72-1a5b39edd1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29"/>
    <w:rsid w:val="000018F3"/>
    <w:rsid w:val="0000374C"/>
    <w:rsid w:val="000042D4"/>
    <w:rsid w:val="0000503C"/>
    <w:rsid w:val="00005506"/>
    <w:rsid w:val="00005E65"/>
    <w:rsid w:val="00010DA6"/>
    <w:rsid w:val="00010FB4"/>
    <w:rsid w:val="000113FC"/>
    <w:rsid w:val="00012427"/>
    <w:rsid w:val="000136FC"/>
    <w:rsid w:val="00013922"/>
    <w:rsid w:val="00013EA7"/>
    <w:rsid w:val="000207CC"/>
    <w:rsid w:val="00020948"/>
    <w:rsid w:val="0002287B"/>
    <w:rsid w:val="000234D2"/>
    <w:rsid w:val="00025478"/>
    <w:rsid w:val="000262CA"/>
    <w:rsid w:val="0002770A"/>
    <w:rsid w:val="00027CC1"/>
    <w:rsid w:val="000301F9"/>
    <w:rsid w:val="0003072F"/>
    <w:rsid w:val="000312B8"/>
    <w:rsid w:val="000316B2"/>
    <w:rsid w:val="000338F6"/>
    <w:rsid w:val="00034810"/>
    <w:rsid w:val="00034812"/>
    <w:rsid w:val="0003505F"/>
    <w:rsid w:val="00036087"/>
    <w:rsid w:val="000369AF"/>
    <w:rsid w:val="00036D3E"/>
    <w:rsid w:val="00036E3C"/>
    <w:rsid w:val="00036EE5"/>
    <w:rsid w:val="000427F9"/>
    <w:rsid w:val="000433A8"/>
    <w:rsid w:val="00045EAB"/>
    <w:rsid w:val="00046247"/>
    <w:rsid w:val="0004718C"/>
    <w:rsid w:val="00050781"/>
    <w:rsid w:val="0005256A"/>
    <w:rsid w:val="00052FDC"/>
    <w:rsid w:val="0005397C"/>
    <w:rsid w:val="00054892"/>
    <w:rsid w:val="00054EDD"/>
    <w:rsid w:val="00055249"/>
    <w:rsid w:val="000561F1"/>
    <w:rsid w:val="0005642D"/>
    <w:rsid w:val="000573BB"/>
    <w:rsid w:val="000575BA"/>
    <w:rsid w:val="000603E3"/>
    <w:rsid w:val="00061A26"/>
    <w:rsid w:val="00062E5E"/>
    <w:rsid w:val="00064385"/>
    <w:rsid w:val="000644D4"/>
    <w:rsid w:val="000644E0"/>
    <w:rsid w:val="000648D0"/>
    <w:rsid w:val="00064A4A"/>
    <w:rsid w:val="00064F53"/>
    <w:rsid w:val="00065ED3"/>
    <w:rsid w:val="00066208"/>
    <w:rsid w:val="000725BE"/>
    <w:rsid w:val="000731F9"/>
    <w:rsid w:val="0007323B"/>
    <w:rsid w:val="00073749"/>
    <w:rsid w:val="00074301"/>
    <w:rsid w:val="000774D6"/>
    <w:rsid w:val="000776BF"/>
    <w:rsid w:val="00080469"/>
    <w:rsid w:val="00081262"/>
    <w:rsid w:val="0008298F"/>
    <w:rsid w:val="000836DC"/>
    <w:rsid w:val="000851DF"/>
    <w:rsid w:val="00085A65"/>
    <w:rsid w:val="00086A73"/>
    <w:rsid w:val="00086B25"/>
    <w:rsid w:val="00086DA0"/>
    <w:rsid w:val="000870A3"/>
    <w:rsid w:val="0008744C"/>
    <w:rsid w:val="00087DB9"/>
    <w:rsid w:val="00090B4F"/>
    <w:rsid w:val="0009151B"/>
    <w:rsid w:val="000917B4"/>
    <w:rsid w:val="00092E2E"/>
    <w:rsid w:val="000945B8"/>
    <w:rsid w:val="00095541"/>
    <w:rsid w:val="00095E5F"/>
    <w:rsid w:val="00096D60"/>
    <w:rsid w:val="00097714"/>
    <w:rsid w:val="000A110D"/>
    <w:rsid w:val="000A1D84"/>
    <w:rsid w:val="000A3D6F"/>
    <w:rsid w:val="000A4791"/>
    <w:rsid w:val="000B2FD9"/>
    <w:rsid w:val="000B41B2"/>
    <w:rsid w:val="000B46BF"/>
    <w:rsid w:val="000B46F4"/>
    <w:rsid w:val="000B4ADB"/>
    <w:rsid w:val="000B56AA"/>
    <w:rsid w:val="000B6A2C"/>
    <w:rsid w:val="000B6EA6"/>
    <w:rsid w:val="000C0195"/>
    <w:rsid w:val="000C1D8C"/>
    <w:rsid w:val="000C2617"/>
    <w:rsid w:val="000C6FC0"/>
    <w:rsid w:val="000C714A"/>
    <w:rsid w:val="000C7C8A"/>
    <w:rsid w:val="000C7FFD"/>
    <w:rsid w:val="000D0D22"/>
    <w:rsid w:val="000D55F4"/>
    <w:rsid w:val="000D6781"/>
    <w:rsid w:val="000D6812"/>
    <w:rsid w:val="000D69E0"/>
    <w:rsid w:val="000D6B75"/>
    <w:rsid w:val="000D6F21"/>
    <w:rsid w:val="000E034F"/>
    <w:rsid w:val="000E1965"/>
    <w:rsid w:val="000E1B16"/>
    <w:rsid w:val="000E2316"/>
    <w:rsid w:val="000E2EDC"/>
    <w:rsid w:val="000E35E6"/>
    <w:rsid w:val="000E384D"/>
    <w:rsid w:val="000E4023"/>
    <w:rsid w:val="000E4749"/>
    <w:rsid w:val="000E476D"/>
    <w:rsid w:val="000E54A6"/>
    <w:rsid w:val="000E6930"/>
    <w:rsid w:val="000E6DD8"/>
    <w:rsid w:val="000E766C"/>
    <w:rsid w:val="000F1A41"/>
    <w:rsid w:val="000F1EA6"/>
    <w:rsid w:val="000F296B"/>
    <w:rsid w:val="000F3508"/>
    <w:rsid w:val="000F35FB"/>
    <w:rsid w:val="000F547F"/>
    <w:rsid w:val="000F5B59"/>
    <w:rsid w:val="000F5D66"/>
    <w:rsid w:val="000F67D0"/>
    <w:rsid w:val="000F683F"/>
    <w:rsid w:val="0010078B"/>
    <w:rsid w:val="00100BCA"/>
    <w:rsid w:val="00101313"/>
    <w:rsid w:val="001013BB"/>
    <w:rsid w:val="00102BEF"/>
    <w:rsid w:val="00104A5F"/>
    <w:rsid w:val="0010593A"/>
    <w:rsid w:val="001060BA"/>
    <w:rsid w:val="00106A0E"/>
    <w:rsid w:val="00106CA0"/>
    <w:rsid w:val="0010700E"/>
    <w:rsid w:val="00107114"/>
    <w:rsid w:val="00110E48"/>
    <w:rsid w:val="00111527"/>
    <w:rsid w:val="00112732"/>
    <w:rsid w:val="00112DF0"/>
    <w:rsid w:val="001130FD"/>
    <w:rsid w:val="00113A23"/>
    <w:rsid w:val="00114989"/>
    <w:rsid w:val="00115B44"/>
    <w:rsid w:val="00115D60"/>
    <w:rsid w:val="00116B5B"/>
    <w:rsid w:val="00116C2D"/>
    <w:rsid w:val="00120724"/>
    <w:rsid w:val="00120EB9"/>
    <w:rsid w:val="00122164"/>
    <w:rsid w:val="00124D16"/>
    <w:rsid w:val="0012699D"/>
    <w:rsid w:val="00126BA5"/>
    <w:rsid w:val="00127524"/>
    <w:rsid w:val="001276CC"/>
    <w:rsid w:val="001278EC"/>
    <w:rsid w:val="0013044C"/>
    <w:rsid w:val="00130AF0"/>
    <w:rsid w:val="00131238"/>
    <w:rsid w:val="001317C9"/>
    <w:rsid w:val="00131C4A"/>
    <w:rsid w:val="00133CEC"/>
    <w:rsid w:val="001345E7"/>
    <w:rsid w:val="00135018"/>
    <w:rsid w:val="0013596D"/>
    <w:rsid w:val="00136277"/>
    <w:rsid w:val="001364A4"/>
    <w:rsid w:val="00136FDD"/>
    <w:rsid w:val="00140820"/>
    <w:rsid w:val="00140E2E"/>
    <w:rsid w:val="00141082"/>
    <w:rsid w:val="0014121E"/>
    <w:rsid w:val="00141F26"/>
    <w:rsid w:val="0014261F"/>
    <w:rsid w:val="00142A68"/>
    <w:rsid w:val="00143A39"/>
    <w:rsid w:val="00144156"/>
    <w:rsid w:val="001444BA"/>
    <w:rsid w:val="00146783"/>
    <w:rsid w:val="001467CD"/>
    <w:rsid w:val="00147A4C"/>
    <w:rsid w:val="00150DB9"/>
    <w:rsid w:val="001536BF"/>
    <w:rsid w:val="00153723"/>
    <w:rsid w:val="001548D3"/>
    <w:rsid w:val="001559C5"/>
    <w:rsid w:val="00155B8C"/>
    <w:rsid w:val="001575AE"/>
    <w:rsid w:val="0016148C"/>
    <w:rsid w:val="00161633"/>
    <w:rsid w:val="001618CB"/>
    <w:rsid w:val="00162573"/>
    <w:rsid w:val="0016318A"/>
    <w:rsid w:val="00164AAC"/>
    <w:rsid w:val="00165E65"/>
    <w:rsid w:val="001668E1"/>
    <w:rsid w:val="001671F5"/>
    <w:rsid w:val="00167E46"/>
    <w:rsid w:val="001708B4"/>
    <w:rsid w:val="0017283C"/>
    <w:rsid w:val="00172BEF"/>
    <w:rsid w:val="00172DA2"/>
    <w:rsid w:val="00173074"/>
    <w:rsid w:val="00173110"/>
    <w:rsid w:val="00173A77"/>
    <w:rsid w:val="00173DAA"/>
    <w:rsid w:val="00173ED0"/>
    <w:rsid w:val="00174030"/>
    <w:rsid w:val="00175085"/>
    <w:rsid w:val="0017615A"/>
    <w:rsid w:val="00176258"/>
    <w:rsid w:val="0017699A"/>
    <w:rsid w:val="00176B0E"/>
    <w:rsid w:val="00177095"/>
    <w:rsid w:val="00177107"/>
    <w:rsid w:val="00177115"/>
    <w:rsid w:val="001802DF"/>
    <w:rsid w:val="00180BAB"/>
    <w:rsid w:val="001816CE"/>
    <w:rsid w:val="001827AF"/>
    <w:rsid w:val="00182F12"/>
    <w:rsid w:val="00184087"/>
    <w:rsid w:val="0018666F"/>
    <w:rsid w:val="001876D9"/>
    <w:rsid w:val="00187805"/>
    <w:rsid w:val="0019054B"/>
    <w:rsid w:val="00190865"/>
    <w:rsid w:val="00190A10"/>
    <w:rsid w:val="00190DE3"/>
    <w:rsid w:val="00195B37"/>
    <w:rsid w:val="001966F3"/>
    <w:rsid w:val="00196935"/>
    <w:rsid w:val="00196F10"/>
    <w:rsid w:val="0019768B"/>
    <w:rsid w:val="001A108A"/>
    <w:rsid w:val="001A10F0"/>
    <w:rsid w:val="001A128A"/>
    <w:rsid w:val="001A273D"/>
    <w:rsid w:val="001A349F"/>
    <w:rsid w:val="001A3527"/>
    <w:rsid w:val="001A37ED"/>
    <w:rsid w:val="001A3AD6"/>
    <w:rsid w:val="001A5169"/>
    <w:rsid w:val="001A5846"/>
    <w:rsid w:val="001A590C"/>
    <w:rsid w:val="001A5F4A"/>
    <w:rsid w:val="001A6CAB"/>
    <w:rsid w:val="001A7147"/>
    <w:rsid w:val="001A74CC"/>
    <w:rsid w:val="001A7F18"/>
    <w:rsid w:val="001B1004"/>
    <w:rsid w:val="001B156C"/>
    <w:rsid w:val="001B23C1"/>
    <w:rsid w:val="001B3303"/>
    <w:rsid w:val="001B3B37"/>
    <w:rsid w:val="001B50DE"/>
    <w:rsid w:val="001B53DC"/>
    <w:rsid w:val="001B73ED"/>
    <w:rsid w:val="001C0A6E"/>
    <w:rsid w:val="001C1079"/>
    <w:rsid w:val="001C169B"/>
    <w:rsid w:val="001C28EA"/>
    <w:rsid w:val="001C2FA1"/>
    <w:rsid w:val="001C39A6"/>
    <w:rsid w:val="001C3FF5"/>
    <w:rsid w:val="001C5A2E"/>
    <w:rsid w:val="001C5BE5"/>
    <w:rsid w:val="001C67B4"/>
    <w:rsid w:val="001C7350"/>
    <w:rsid w:val="001C7897"/>
    <w:rsid w:val="001C7F42"/>
    <w:rsid w:val="001D002E"/>
    <w:rsid w:val="001D0728"/>
    <w:rsid w:val="001D09EB"/>
    <w:rsid w:val="001D0A83"/>
    <w:rsid w:val="001D29F0"/>
    <w:rsid w:val="001D2A88"/>
    <w:rsid w:val="001D4091"/>
    <w:rsid w:val="001D4533"/>
    <w:rsid w:val="001D66EE"/>
    <w:rsid w:val="001D7C77"/>
    <w:rsid w:val="001E2018"/>
    <w:rsid w:val="001E59D7"/>
    <w:rsid w:val="001E5E5B"/>
    <w:rsid w:val="001E6809"/>
    <w:rsid w:val="001F0B76"/>
    <w:rsid w:val="001F11EB"/>
    <w:rsid w:val="001F1A78"/>
    <w:rsid w:val="001F1AF9"/>
    <w:rsid w:val="001F26C9"/>
    <w:rsid w:val="001F4087"/>
    <w:rsid w:val="001F4DD1"/>
    <w:rsid w:val="001F5ED1"/>
    <w:rsid w:val="001F69B5"/>
    <w:rsid w:val="0020001A"/>
    <w:rsid w:val="00201203"/>
    <w:rsid w:val="00201725"/>
    <w:rsid w:val="0020177A"/>
    <w:rsid w:val="0020196F"/>
    <w:rsid w:val="00201976"/>
    <w:rsid w:val="0020282F"/>
    <w:rsid w:val="002035F5"/>
    <w:rsid w:val="00203D31"/>
    <w:rsid w:val="00211A9C"/>
    <w:rsid w:val="002122B2"/>
    <w:rsid w:val="00213232"/>
    <w:rsid w:val="00213493"/>
    <w:rsid w:val="00216C73"/>
    <w:rsid w:val="00217794"/>
    <w:rsid w:val="00217AB1"/>
    <w:rsid w:val="00217D8C"/>
    <w:rsid w:val="0022025C"/>
    <w:rsid w:val="00221250"/>
    <w:rsid w:val="002213B2"/>
    <w:rsid w:val="00221E86"/>
    <w:rsid w:val="00222376"/>
    <w:rsid w:val="00222582"/>
    <w:rsid w:val="00222848"/>
    <w:rsid w:val="00222B42"/>
    <w:rsid w:val="00222F56"/>
    <w:rsid w:val="0022301C"/>
    <w:rsid w:val="002233DA"/>
    <w:rsid w:val="00224965"/>
    <w:rsid w:val="00226430"/>
    <w:rsid w:val="00227451"/>
    <w:rsid w:val="0022787A"/>
    <w:rsid w:val="00231E76"/>
    <w:rsid w:val="00232685"/>
    <w:rsid w:val="002333D5"/>
    <w:rsid w:val="00234A47"/>
    <w:rsid w:val="0023562F"/>
    <w:rsid w:val="002359E4"/>
    <w:rsid w:val="00235C35"/>
    <w:rsid w:val="00235D2C"/>
    <w:rsid w:val="0023605C"/>
    <w:rsid w:val="002363F3"/>
    <w:rsid w:val="0023641C"/>
    <w:rsid w:val="002374B4"/>
    <w:rsid w:val="00237AF0"/>
    <w:rsid w:val="00240F9B"/>
    <w:rsid w:val="002432EE"/>
    <w:rsid w:val="002433D3"/>
    <w:rsid w:val="00243716"/>
    <w:rsid w:val="00243BFC"/>
    <w:rsid w:val="00243D31"/>
    <w:rsid w:val="00244C36"/>
    <w:rsid w:val="002453C6"/>
    <w:rsid w:val="0024567F"/>
    <w:rsid w:val="0024638F"/>
    <w:rsid w:val="0024716C"/>
    <w:rsid w:val="002472ED"/>
    <w:rsid w:val="0024766C"/>
    <w:rsid w:val="0025026A"/>
    <w:rsid w:val="00252896"/>
    <w:rsid w:val="00253B19"/>
    <w:rsid w:val="00253B33"/>
    <w:rsid w:val="00254E80"/>
    <w:rsid w:val="00256AA7"/>
    <w:rsid w:val="00257CBF"/>
    <w:rsid w:val="00260EB0"/>
    <w:rsid w:val="00261994"/>
    <w:rsid w:val="00262257"/>
    <w:rsid w:val="002627E2"/>
    <w:rsid w:val="00263C30"/>
    <w:rsid w:val="00263EB1"/>
    <w:rsid w:val="00265E53"/>
    <w:rsid w:val="002662AB"/>
    <w:rsid w:val="00270405"/>
    <w:rsid w:val="0027229C"/>
    <w:rsid w:val="002722F6"/>
    <w:rsid w:val="00272A44"/>
    <w:rsid w:val="002741D6"/>
    <w:rsid w:val="0027431B"/>
    <w:rsid w:val="0027434F"/>
    <w:rsid w:val="00275A16"/>
    <w:rsid w:val="002768D0"/>
    <w:rsid w:val="00277082"/>
    <w:rsid w:val="002772A9"/>
    <w:rsid w:val="00277F6E"/>
    <w:rsid w:val="0028223E"/>
    <w:rsid w:val="0028283D"/>
    <w:rsid w:val="0028300F"/>
    <w:rsid w:val="00283DA5"/>
    <w:rsid w:val="00283EF5"/>
    <w:rsid w:val="0028468A"/>
    <w:rsid w:val="00284A91"/>
    <w:rsid w:val="002852AF"/>
    <w:rsid w:val="0028593F"/>
    <w:rsid w:val="0028642E"/>
    <w:rsid w:val="00287071"/>
    <w:rsid w:val="00287AE3"/>
    <w:rsid w:val="00291C1F"/>
    <w:rsid w:val="00292646"/>
    <w:rsid w:val="00293BF5"/>
    <w:rsid w:val="00296E84"/>
    <w:rsid w:val="002976A5"/>
    <w:rsid w:val="002A29BF"/>
    <w:rsid w:val="002A2D15"/>
    <w:rsid w:val="002A3590"/>
    <w:rsid w:val="002A3EA0"/>
    <w:rsid w:val="002A41FA"/>
    <w:rsid w:val="002A5EEF"/>
    <w:rsid w:val="002A64F1"/>
    <w:rsid w:val="002A77D4"/>
    <w:rsid w:val="002B1138"/>
    <w:rsid w:val="002B1DF0"/>
    <w:rsid w:val="002B1FDD"/>
    <w:rsid w:val="002B2D93"/>
    <w:rsid w:val="002B2E39"/>
    <w:rsid w:val="002B3907"/>
    <w:rsid w:val="002B4579"/>
    <w:rsid w:val="002B4771"/>
    <w:rsid w:val="002B62FE"/>
    <w:rsid w:val="002B6DE3"/>
    <w:rsid w:val="002C00BF"/>
    <w:rsid w:val="002C021C"/>
    <w:rsid w:val="002C1BEC"/>
    <w:rsid w:val="002C3412"/>
    <w:rsid w:val="002C4DB1"/>
    <w:rsid w:val="002C4F54"/>
    <w:rsid w:val="002C5B08"/>
    <w:rsid w:val="002C5C5C"/>
    <w:rsid w:val="002C5E6C"/>
    <w:rsid w:val="002C7436"/>
    <w:rsid w:val="002D1215"/>
    <w:rsid w:val="002D162C"/>
    <w:rsid w:val="002D1AE8"/>
    <w:rsid w:val="002D1B2F"/>
    <w:rsid w:val="002D23C3"/>
    <w:rsid w:val="002D25B3"/>
    <w:rsid w:val="002D26D8"/>
    <w:rsid w:val="002D2A12"/>
    <w:rsid w:val="002D62DA"/>
    <w:rsid w:val="002D63AA"/>
    <w:rsid w:val="002D7313"/>
    <w:rsid w:val="002D73C2"/>
    <w:rsid w:val="002D7CAB"/>
    <w:rsid w:val="002D7E56"/>
    <w:rsid w:val="002E036C"/>
    <w:rsid w:val="002E0AAE"/>
    <w:rsid w:val="002E1E7D"/>
    <w:rsid w:val="002E21A7"/>
    <w:rsid w:val="002E29C3"/>
    <w:rsid w:val="002E3212"/>
    <w:rsid w:val="002E429F"/>
    <w:rsid w:val="002E7386"/>
    <w:rsid w:val="002F1504"/>
    <w:rsid w:val="002F23D4"/>
    <w:rsid w:val="002F3696"/>
    <w:rsid w:val="002F4307"/>
    <w:rsid w:val="002F4CD8"/>
    <w:rsid w:val="002F4F3B"/>
    <w:rsid w:val="002F56E8"/>
    <w:rsid w:val="002F584E"/>
    <w:rsid w:val="002F60D3"/>
    <w:rsid w:val="002F73F3"/>
    <w:rsid w:val="003000C2"/>
    <w:rsid w:val="003019B8"/>
    <w:rsid w:val="003023F2"/>
    <w:rsid w:val="00302547"/>
    <w:rsid w:val="00302ABE"/>
    <w:rsid w:val="0030321E"/>
    <w:rsid w:val="003037D2"/>
    <w:rsid w:val="00304689"/>
    <w:rsid w:val="00305126"/>
    <w:rsid w:val="00306EBC"/>
    <w:rsid w:val="0030702B"/>
    <w:rsid w:val="00311672"/>
    <w:rsid w:val="00311DB4"/>
    <w:rsid w:val="0031287E"/>
    <w:rsid w:val="003128FD"/>
    <w:rsid w:val="003130AB"/>
    <w:rsid w:val="00314036"/>
    <w:rsid w:val="003158D2"/>
    <w:rsid w:val="00316308"/>
    <w:rsid w:val="0031640C"/>
    <w:rsid w:val="00322604"/>
    <w:rsid w:val="003230BE"/>
    <w:rsid w:val="003234A6"/>
    <w:rsid w:val="00324182"/>
    <w:rsid w:val="00324890"/>
    <w:rsid w:val="00325D10"/>
    <w:rsid w:val="003273B3"/>
    <w:rsid w:val="00327B05"/>
    <w:rsid w:val="00330236"/>
    <w:rsid w:val="00330D94"/>
    <w:rsid w:val="00330EE2"/>
    <w:rsid w:val="00332565"/>
    <w:rsid w:val="00332998"/>
    <w:rsid w:val="00332C0A"/>
    <w:rsid w:val="00332CBB"/>
    <w:rsid w:val="00332E49"/>
    <w:rsid w:val="003336FB"/>
    <w:rsid w:val="003341A8"/>
    <w:rsid w:val="0033447A"/>
    <w:rsid w:val="00335103"/>
    <w:rsid w:val="00335929"/>
    <w:rsid w:val="00335F5E"/>
    <w:rsid w:val="003369AC"/>
    <w:rsid w:val="0033739F"/>
    <w:rsid w:val="00340F59"/>
    <w:rsid w:val="0034184D"/>
    <w:rsid w:val="003421BC"/>
    <w:rsid w:val="00342481"/>
    <w:rsid w:val="00343526"/>
    <w:rsid w:val="003445A9"/>
    <w:rsid w:val="0034542E"/>
    <w:rsid w:val="00345B18"/>
    <w:rsid w:val="003470AD"/>
    <w:rsid w:val="0034756D"/>
    <w:rsid w:val="0034769E"/>
    <w:rsid w:val="0035023E"/>
    <w:rsid w:val="00350765"/>
    <w:rsid w:val="00351035"/>
    <w:rsid w:val="003515E3"/>
    <w:rsid w:val="003554DE"/>
    <w:rsid w:val="00355DA4"/>
    <w:rsid w:val="00356FDD"/>
    <w:rsid w:val="00357F3F"/>
    <w:rsid w:val="00360528"/>
    <w:rsid w:val="00361312"/>
    <w:rsid w:val="00361F1D"/>
    <w:rsid w:val="00362115"/>
    <w:rsid w:val="00362256"/>
    <w:rsid w:val="00365A69"/>
    <w:rsid w:val="00366763"/>
    <w:rsid w:val="00367CB5"/>
    <w:rsid w:val="003751A3"/>
    <w:rsid w:val="00375A06"/>
    <w:rsid w:val="003760B7"/>
    <w:rsid w:val="00382610"/>
    <w:rsid w:val="00382B7A"/>
    <w:rsid w:val="00384964"/>
    <w:rsid w:val="00385CEE"/>
    <w:rsid w:val="0038607E"/>
    <w:rsid w:val="003861A6"/>
    <w:rsid w:val="003864DE"/>
    <w:rsid w:val="00387A13"/>
    <w:rsid w:val="003900A3"/>
    <w:rsid w:val="0039136C"/>
    <w:rsid w:val="00392EFA"/>
    <w:rsid w:val="00393D3A"/>
    <w:rsid w:val="00395877"/>
    <w:rsid w:val="003959DC"/>
    <w:rsid w:val="003962B6"/>
    <w:rsid w:val="003975C1"/>
    <w:rsid w:val="00397C46"/>
    <w:rsid w:val="003A1363"/>
    <w:rsid w:val="003A16D9"/>
    <w:rsid w:val="003A22A7"/>
    <w:rsid w:val="003A2CFC"/>
    <w:rsid w:val="003A6FD4"/>
    <w:rsid w:val="003B0D6A"/>
    <w:rsid w:val="003B0F38"/>
    <w:rsid w:val="003B1CBE"/>
    <w:rsid w:val="003B1D42"/>
    <w:rsid w:val="003B1EC7"/>
    <w:rsid w:val="003B2072"/>
    <w:rsid w:val="003B2A4F"/>
    <w:rsid w:val="003B2F3A"/>
    <w:rsid w:val="003B2F8B"/>
    <w:rsid w:val="003B35E0"/>
    <w:rsid w:val="003B40DB"/>
    <w:rsid w:val="003B53B3"/>
    <w:rsid w:val="003B5E47"/>
    <w:rsid w:val="003C2A0A"/>
    <w:rsid w:val="003C3515"/>
    <w:rsid w:val="003C3BD0"/>
    <w:rsid w:val="003C470C"/>
    <w:rsid w:val="003C57B7"/>
    <w:rsid w:val="003C68A2"/>
    <w:rsid w:val="003D088D"/>
    <w:rsid w:val="003D14AA"/>
    <w:rsid w:val="003D2147"/>
    <w:rsid w:val="003D286A"/>
    <w:rsid w:val="003D2C24"/>
    <w:rsid w:val="003D34D3"/>
    <w:rsid w:val="003D39A7"/>
    <w:rsid w:val="003D3C54"/>
    <w:rsid w:val="003D408E"/>
    <w:rsid w:val="003D4C71"/>
    <w:rsid w:val="003E1BD0"/>
    <w:rsid w:val="003E3B1A"/>
    <w:rsid w:val="003E400E"/>
    <w:rsid w:val="003E4354"/>
    <w:rsid w:val="003E4664"/>
    <w:rsid w:val="003E48BE"/>
    <w:rsid w:val="003E5DB0"/>
    <w:rsid w:val="003E5FF8"/>
    <w:rsid w:val="003E63C8"/>
    <w:rsid w:val="003E684E"/>
    <w:rsid w:val="003F04F1"/>
    <w:rsid w:val="003F07D8"/>
    <w:rsid w:val="003F0A30"/>
    <w:rsid w:val="003F0D42"/>
    <w:rsid w:val="003F3763"/>
    <w:rsid w:val="003F434B"/>
    <w:rsid w:val="003F449F"/>
    <w:rsid w:val="003F48FB"/>
    <w:rsid w:val="003F49CE"/>
    <w:rsid w:val="003F4AAB"/>
    <w:rsid w:val="003F59EB"/>
    <w:rsid w:val="003F62E8"/>
    <w:rsid w:val="003F662A"/>
    <w:rsid w:val="003F7223"/>
    <w:rsid w:val="00401220"/>
    <w:rsid w:val="00402491"/>
    <w:rsid w:val="00402635"/>
    <w:rsid w:val="00403418"/>
    <w:rsid w:val="00404E85"/>
    <w:rsid w:val="004050B6"/>
    <w:rsid w:val="00405A56"/>
    <w:rsid w:val="004074A7"/>
    <w:rsid w:val="004102CD"/>
    <w:rsid w:val="004114CA"/>
    <w:rsid w:val="00411E32"/>
    <w:rsid w:val="00412035"/>
    <w:rsid w:val="00412709"/>
    <w:rsid w:val="004132DF"/>
    <w:rsid w:val="0041340C"/>
    <w:rsid w:val="00413910"/>
    <w:rsid w:val="0041397E"/>
    <w:rsid w:val="00415B59"/>
    <w:rsid w:val="00415F0D"/>
    <w:rsid w:val="004165F8"/>
    <w:rsid w:val="00416870"/>
    <w:rsid w:val="004169F8"/>
    <w:rsid w:val="004171AD"/>
    <w:rsid w:val="00417A2B"/>
    <w:rsid w:val="00420ED6"/>
    <w:rsid w:val="00420FAC"/>
    <w:rsid w:val="0042162C"/>
    <w:rsid w:val="0042456B"/>
    <w:rsid w:val="004249BB"/>
    <w:rsid w:val="004250D2"/>
    <w:rsid w:val="0042654E"/>
    <w:rsid w:val="004303E9"/>
    <w:rsid w:val="00430C95"/>
    <w:rsid w:val="0043189B"/>
    <w:rsid w:val="0043333D"/>
    <w:rsid w:val="004355A4"/>
    <w:rsid w:val="0043589B"/>
    <w:rsid w:val="00435AB5"/>
    <w:rsid w:val="00435DE9"/>
    <w:rsid w:val="004379DD"/>
    <w:rsid w:val="00440E5D"/>
    <w:rsid w:val="00441A4A"/>
    <w:rsid w:val="00441F91"/>
    <w:rsid w:val="0044353A"/>
    <w:rsid w:val="004439ED"/>
    <w:rsid w:val="00445839"/>
    <w:rsid w:val="00445E50"/>
    <w:rsid w:val="0044727D"/>
    <w:rsid w:val="00447D78"/>
    <w:rsid w:val="00450C44"/>
    <w:rsid w:val="00450D93"/>
    <w:rsid w:val="00451941"/>
    <w:rsid w:val="00452304"/>
    <w:rsid w:val="0045251F"/>
    <w:rsid w:val="00452D26"/>
    <w:rsid w:val="00453680"/>
    <w:rsid w:val="0046000E"/>
    <w:rsid w:val="00460700"/>
    <w:rsid w:val="00460DB5"/>
    <w:rsid w:val="0046128F"/>
    <w:rsid w:val="00461BFA"/>
    <w:rsid w:val="0046211C"/>
    <w:rsid w:val="004623AA"/>
    <w:rsid w:val="00463A22"/>
    <w:rsid w:val="004642AB"/>
    <w:rsid w:val="004646BC"/>
    <w:rsid w:val="00464904"/>
    <w:rsid w:val="00464E5F"/>
    <w:rsid w:val="004651C8"/>
    <w:rsid w:val="00465210"/>
    <w:rsid w:val="00466D6B"/>
    <w:rsid w:val="00470DFD"/>
    <w:rsid w:val="0047117D"/>
    <w:rsid w:val="00471197"/>
    <w:rsid w:val="00471981"/>
    <w:rsid w:val="00473944"/>
    <w:rsid w:val="00476B30"/>
    <w:rsid w:val="00477036"/>
    <w:rsid w:val="00477A0C"/>
    <w:rsid w:val="00477F7B"/>
    <w:rsid w:val="0048000A"/>
    <w:rsid w:val="004814CC"/>
    <w:rsid w:val="004832F1"/>
    <w:rsid w:val="00483312"/>
    <w:rsid w:val="00485DDA"/>
    <w:rsid w:val="00486C5E"/>
    <w:rsid w:val="00487332"/>
    <w:rsid w:val="004875FB"/>
    <w:rsid w:val="00487C10"/>
    <w:rsid w:val="00490010"/>
    <w:rsid w:val="00491662"/>
    <w:rsid w:val="00492037"/>
    <w:rsid w:val="004936A0"/>
    <w:rsid w:val="00495E73"/>
    <w:rsid w:val="00495FD8"/>
    <w:rsid w:val="00496DBC"/>
    <w:rsid w:val="004A223A"/>
    <w:rsid w:val="004A265F"/>
    <w:rsid w:val="004A26B4"/>
    <w:rsid w:val="004A40B8"/>
    <w:rsid w:val="004A4F9B"/>
    <w:rsid w:val="004A5222"/>
    <w:rsid w:val="004A5B7F"/>
    <w:rsid w:val="004A5D4B"/>
    <w:rsid w:val="004A5FE4"/>
    <w:rsid w:val="004A6523"/>
    <w:rsid w:val="004A6A67"/>
    <w:rsid w:val="004A7573"/>
    <w:rsid w:val="004A787D"/>
    <w:rsid w:val="004A7F46"/>
    <w:rsid w:val="004B1F37"/>
    <w:rsid w:val="004B39B1"/>
    <w:rsid w:val="004B3E27"/>
    <w:rsid w:val="004B4895"/>
    <w:rsid w:val="004B4DCE"/>
    <w:rsid w:val="004B4DFF"/>
    <w:rsid w:val="004B5141"/>
    <w:rsid w:val="004B5AF2"/>
    <w:rsid w:val="004C02CE"/>
    <w:rsid w:val="004C102F"/>
    <w:rsid w:val="004C1561"/>
    <w:rsid w:val="004C19A7"/>
    <w:rsid w:val="004C1B21"/>
    <w:rsid w:val="004C2382"/>
    <w:rsid w:val="004C391D"/>
    <w:rsid w:val="004C439E"/>
    <w:rsid w:val="004C43B7"/>
    <w:rsid w:val="004C44FB"/>
    <w:rsid w:val="004C4EC7"/>
    <w:rsid w:val="004C63AA"/>
    <w:rsid w:val="004D023D"/>
    <w:rsid w:val="004D2F15"/>
    <w:rsid w:val="004D3C79"/>
    <w:rsid w:val="004D3D7E"/>
    <w:rsid w:val="004D4B43"/>
    <w:rsid w:val="004D62DA"/>
    <w:rsid w:val="004D757D"/>
    <w:rsid w:val="004E1DEF"/>
    <w:rsid w:val="004E3B77"/>
    <w:rsid w:val="004E5546"/>
    <w:rsid w:val="004E67BF"/>
    <w:rsid w:val="004F06B2"/>
    <w:rsid w:val="004F070C"/>
    <w:rsid w:val="004F229D"/>
    <w:rsid w:val="004F3D89"/>
    <w:rsid w:val="004F3E4C"/>
    <w:rsid w:val="004F4335"/>
    <w:rsid w:val="004F4A5B"/>
    <w:rsid w:val="004F5048"/>
    <w:rsid w:val="004F5456"/>
    <w:rsid w:val="004F6240"/>
    <w:rsid w:val="004F697E"/>
    <w:rsid w:val="004F7073"/>
    <w:rsid w:val="004F7392"/>
    <w:rsid w:val="00500796"/>
    <w:rsid w:val="00500F3B"/>
    <w:rsid w:val="00502347"/>
    <w:rsid w:val="005032B1"/>
    <w:rsid w:val="00503617"/>
    <w:rsid w:val="0050372B"/>
    <w:rsid w:val="005049BB"/>
    <w:rsid w:val="005055F4"/>
    <w:rsid w:val="005060B2"/>
    <w:rsid w:val="0050747B"/>
    <w:rsid w:val="005100B0"/>
    <w:rsid w:val="00510377"/>
    <w:rsid w:val="00510883"/>
    <w:rsid w:val="00510A3D"/>
    <w:rsid w:val="00514D89"/>
    <w:rsid w:val="0051516A"/>
    <w:rsid w:val="0051680F"/>
    <w:rsid w:val="00516F1D"/>
    <w:rsid w:val="005179D5"/>
    <w:rsid w:val="00520AFD"/>
    <w:rsid w:val="00521820"/>
    <w:rsid w:val="00521DE0"/>
    <w:rsid w:val="00522398"/>
    <w:rsid w:val="00522478"/>
    <w:rsid w:val="00522B97"/>
    <w:rsid w:val="00522E9C"/>
    <w:rsid w:val="0052524D"/>
    <w:rsid w:val="00525C53"/>
    <w:rsid w:val="00525FF7"/>
    <w:rsid w:val="005276AF"/>
    <w:rsid w:val="00530316"/>
    <w:rsid w:val="005312DF"/>
    <w:rsid w:val="0053142A"/>
    <w:rsid w:val="00534EA4"/>
    <w:rsid w:val="005353DA"/>
    <w:rsid w:val="005356E5"/>
    <w:rsid w:val="005364F0"/>
    <w:rsid w:val="00537A81"/>
    <w:rsid w:val="0054077C"/>
    <w:rsid w:val="00540804"/>
    <w:rsid w:val="00540BD5"/>
    <w:rsid w:val="00540CBE"/>
    <w:rsid w:val="005414AF"/>
    <w:rsid w:val="00541986"/>
    <w:rsid w:val="00542F68"/>
    <w:rsid w:val="005432E0"/>
    <w:rsid w:val="005436B2"/>
    <w:rsid w:val="00543EC5"/>
    <w:rsid w:val="005445BA"/>
    <w:rsid w:val="0054560D"/>
    <w:rsid w:val="0054622E"/>
    <w:rsid w:val="0054752C"/>
    <w:rsid w:val="005514F9"/>
    <w:rsid w:val="00551D83"/>
    <w:rsid w:val="00552245"/>
    <w:rsid w:val="0055287F"/>
    <w:rsid w:val="00552ADA"/>
    <w:rsid w:val="00552C70"/>
    <w:rsid w:val="00553467"/>
    <w:rsid w:val="00553CFD"/>
    <w:rsid w:val="00554455"/>
    <w:rsid w:val="00554468"/>
    <w:rsid w:val="00554509"/>
    <w:rsid w:val="00554602"/>
    <w:rsid w:val="00554EE4"/>
    <w:rsid w:val="00555934"/>
    <w:rsid w:val="00555E4F"/>
    <w:rsid w:val="005567CA"/>
    <w:rsid w:val="005573BC"/>
    <w:rsid w:val="005604B5"/>
    <w:rsid w:val="0056164C"/>
    <w:rsid w:val="0056255F"/>
    <w:rsid w:val="00565351"/>
    <w:rsid w:val="00566436"/>
    <w:rsid w:val="0056796B"/>
    <w:rsid w:val="00567DF9"/>
    <w:rsid w:val="00571E50"/>
    <w:rsid w:val="00572C85"/>
    <w:rsid w:val="0057328A"/>
    <w:rsid w:val="00573CFB"/>
    <w:rsid w:val="0057728C"/>
    <w:rsid w:val="00577DC3"/>
    <w:rsid w:val="005806AE"/>
    <w:rsid w:val="00581CF0"/>
    <w:rsid w:val="005820E8"/>
    <w:rsid w:val="00582292"/>
    <w:rsid w:val="005824D7"/>
    <w:rsid w:val="0058286D"/>
    <w:rsid w:val="00583124"/>
    <w:rsid w:val="00583795"/>
    <w:rsid w:val="00583FA9"/>
    <w:rsid w:val="00584037"/>
    <w:rsid w:val="00585616"/>
    <w:rsid w:val="00585722"/>
    <w:rsid w:val="00586D31"/>
    <w:rsid w:val="00586E97"/>
    <w:rsid w:val="005873E2"/>
    <w:rsid w:val="00587900"/>
    <w:rsid w:val="005879C9"/>
    <w:rsid w:val="00587D49"/>
    <w:rsid w:val="005900FE"/>
    <w:rsid w:val="0059105F"/>
    <w:rsid w:val="00591146"/>
    <w:rsid w:val="00591554"/>
    <w:rsid w:val="005921B7"/>
    <w:rsid w:val="005923A9"/>
    <w:rsid w:val="00592BB1"/>
    <w:rsid w:val="00592C84"/>
    <w:rsid w:val="0059303C"/>
    <w:rsid w:val="00593095"/>
    <w:rsid w:val="005943DE"/>
    <w:rsid w:val="005948FA"/>
    <w:rsid w:val="00594C27"/>
    <w:rsid w:val="00595627"/>
    <w:rsid w:val="0059583A"/>
    <w:rsid w:val="00595C3D"/>
    <w:rsid w:val="005A0167"/>
    <w:rsid w:val="005A0B8F"/>
    <w:rsid w:val="005A0F33"/>
    <w:rsid w:val="005A1AC2"/>
    <w:rsid w:val="005A2E2A"/>
    <w:rsid w:val="005A3593"/>
    <w:rsid w:val="005A4996"/>
    <w:rsid w:val="005A4D43"/>
    <w:rsid w:val="005B07ED"/>
    <w:rsid w:val="005B1769"/>
    <w:rsid w:val="005B17DC"/>
    <w:rsid w:val="005B277D"/>
    <w:rsid w:val="005B2E48"/>
    <w:rsid w:val="005B30CB"/>
    <w:rsid w:val="005B314F"/>
    <w:rsid w:val="005B31E2"/>
    <w:rsid w:val="005B59F9"/>
    <w:rsid w:val="005B7973"/>
    <w:rsid w:val="005B79E5"/>
    <w:rsid w:val="005B7E7A"/>
    <w:rsid w:val="005C01AC"/>
    <w:rsid w:val="005C06E9"/>
    <w:rsid w:val="005C0A0D"/>
    <w:rsid w:val="005C0D55"/>
    <w:rsid w:val="005C15D0"/>
    <w:rsid w:val="005C1924"/>
    <w:rsid w:val="005C1EF2"/>
    <w:rsid w:val="005C23D4"/>
    <w:rsid w:val="005C4A1B"/>
    <w:rsid w:val="005C4CBD"/>
    <w:rsid w:val="005C4F76"/>
    <w:rsid w:val="005C525A"/>
    <w:rsid w:val="005C564F"/>
    <w:rsid w:val="005C5CD7"/>
    <w:rsid w:val="005C6272"/>
    <w:rsid w:val="005C6939"/>
    <w:rsid w:val="005C72A2"/>
    <w:rsid w:val="005C7FE1"/>
    <w:rsid w:val="005D3CFE"/>
    <w:rsid w:val="005D40CB"/>
    <w:rsid w:val="005D48C2"/>
    <w:rsid w:val="005D5E66"/>
    <w:rsid w:val="005D7E48"/>
    <w:rsid w:val="005E01AC"/>
    <w:rsid w:val="005E102F"/>
    <w:rsid w:val="005E22AE"/>
    <w:rsid w:val="005E32F5"/>
    <w:rsid w:val="005E3F35"/>
    <w:rsid w:val="005E44D6"/>
    <w:rsid w:val="005E64C0"/>
    <w:rsid w:val="005E7135"/>
    <w:rsid w:val="005F0DE8"/>
    <w:rsid w:val="005F1870"/>
    <w:rsid w:val="005F204C"/>
    <w:rsid w:val="005F21CC"/>
    <w:rsid w:val="005F2E12"/>
    <w:rsid w:val="005F326B"/>
    <w:rsid w:val="005F32AE"/>
    <w:rsid w:val="005F37DD"/>
    <w:rsid w:val="005F3F38"/>
    <w:rsid w:val="005F4057"/>
    <w:rsid w:val="005F46B1"/>
    <w:rsid w:val="005F59ED"/>
    <w:rsid w:val="005F7005"/>
    <w:rsid w:val="006009EF"/>
    <w:rsid w:val="0060162B"/>
    <w:rsid w:val="0060226F"/>
    <w:rsid w:val="006030EE"/>
    <w:rsid w:val="00603CD9"/>
    <w:rsid w:val="006042F1"/>
    <w:rsid w:val="00604538"/>
    <w:rsid w:val="00604AFF"/>
    <w:rsid w:val="00606C01"/>
    <w:rsid w:val="00607620"/>
    <w:rsid w:val="006077F2"/>
    <w:rsid w:val="00610146"/>
    <w:rsid w:val="0061115F"/>
    <w:rsid w:val="00614403"/>
    <w:rsid w:val="00614890"/>
    <w:rsid w:val="006157B7"/>
    <w:rsid w:val="00615AA8"/>
    <w:rsid w:val="00616BFC"/>
    <w:rsid w:val="00617DE5"/>
    <w:rsid w:val="006202EE"/>
    <w:rsid w:val="00621342"/>
    <w:rsid w:val="00621F06"/>
    <w:rsid w:val="0062306A"/>
    <w:rsid w:val="00623218"/>
    <w:rsid w:val="00623439"/>
    <w:rsid w:val="006238A7"/>
    <w:rsid w:val="00624A29"/>
    <w:rsid w:val="0062635A"/>
    <w:rsid w:val="00626538"/>
    <w:rsid w:val="0062794D"/>
    <w:rsid w:val="006302A1"/>
    <w:rsid w:val="00630BFB"/>
    <w:rsid w:val="00630C34"/>
    <w:rsid w:val="0063358A"/>
    <w:rsid w:val="006341E7"/>
    <w:rsid w:val="00634583"/>
    <w:rsid w:val="0063582F"/>
    <w:rsid w:val="0063691A"/>
    <w:rsid w:val="00636A82"/>
    <w:rsid w:val="00636E41"/>
    <w:rsid w:val="0063746D"/>
    <w:rsid w:val="00637C71"/>
    <w:rsid w:val="006403A3"/>
    <w:rsid w:val="00640BD2"/>
    <w:rsid w:val="00640C80"/>
    <w:rsid w:val="00640D40"/>
    <w:rsid w:val="006424BA"/>
    <w:rsid w:val="00643E8B"/>
    <w:rsid w:val="006446AB"/>
    <w:rsid w:val="00644E8D"/>
    <w:rsid w:val="00645DED"/>
    <w:rsid w:val="00646300"/>
    <w:rsid w:val="00646B96"/>
    <w:rsid w:val="006503B1"/>
    <w:rsid w:val="00650AA2"/>
    <w:rsid w:val="006515B0"/>
    <w:rsid w:val="006519E8"/>
    <w:rsid w:val="006538C1"/>
    <w:rsid w:val="006557D1"/>
    <w:rsid w:val="00657DC6"/>
    <w:rsid w:val="00660383"/>
    <w:rsid w:val="006622A3"/>
    <w:rsid w:val="0066321F"/>
    <w:rsid w:val="0066341D"/>
    <w:rsid w:val="00664592"/>
    <w:rsid w:val="00665D95"/>
    <w:rsid w:val="00666E3D"/>
    <w:rsid w:val="0066725F"/>
    <w:rsid w:val="00670D16"/>
    <w:rsid w:val="00671738"/>
    <w:rsid w:val="00673725"/>
    <w:rsid w:val="00674954"/>
    <w:rsid w:val="0067530A"/>
    <w:rsid w:val="00676ED7"/>
    <w:rsid w:val="00677646"/>
    <w:rsid w:val="006803FD"/>
    <w:rsid w:val="00681157"/>
    <w:rsid w:val="0068176A"/>
    <w:rsid w:val="00682F74"/>
    <w:rsid w:val="0068363C"/>
    <w:rsid w:val="00684A7F"/>
    <w:rsid w:val="00685204"/>
    <w:rsid w:val="00686897"/>
    <w:rsid w:val="00686DE6"/>
    <w:rsid w:val="00686E88"/>
    <w:rsid w:val="0068752D"/>
    <w:rsid w:val="00687BA6"/>
    <w:rsid w:val="00690097"/>
    <w:rsid w:val="00692BA5"/>
    <w:rsid w:val="0069490B"/>
    <w:rsid w:val="00694D14"/>
    <w:rsid w:val="0069588F"/>
    <w:rsid w:val="006958A0"/>
    <w:rsid w:val="0069640E"/>
    <w:rsid w:val="006A01D4"/>
    <w:rsid w:val="006A3917"/>
    <w:rsid w:val="006A39D9"/>
    <w:rsid w:val="006A3DD5"/>
    <w:rsid w:val="006A5A68"/>
    <w:rsid w:val="006A64C3"/>
    <w:rsid w:val="006A743E"/>
    <w:rsid w:val="006A7AD0"/>
    <w:rsid w:val="006A7B70"/>
    <w:rsid w:val="006B0BFB"/>
    <w:rsid w:val="006B154B"/>
    <w:rsid w:val="006B1F1B"/>
    <w:rsid w:val="006B20DA"/>
    <w:rsid w:val="006B3460"/>
    <w:rsid w:val="006B5651"/>
    <w:rsid w:val="006B570F"/>
    <w:rsid w:val="006B6F01"/>
    <w:rsid w:val="006B7A49"/>
    <w:rsid w:val="006C0669"/>
    <w:rsid w:val="006C2AC8"/>
    <w:rsid w:val="006C3028"/>
    <w:rsid w:val="006C5F26"/>
    <w:rsid w:val="006C61B7"/>
    <w:rsid w:val="006C65E2"/>
    <w:rsid w:val="006D23F7"/>
    <w:rsid w:val="006D241A"/>
    <w:rsid w:val="006D2E6E"/>
    <w:rsid w:val="006D3895"/>
    <w:rsid w:val="006D3A6C"/>
    <w:rsid w:val="006D4C73"/>
    <w:rsid w:val="006D65C0"/>
    <w:rsid w:val="006D7F42"/>
    <w:rsid w:val="006E008A"/>
    <w:rsid w:val="006E05FF"/>
    <w:rsid w:val="006E07D7"/>
    <w:rsid w:val="006E1A63"/>
    <w:rsid w:val="006E26BF"/>
    <w:rsid w:val="006E31CE"/>
    <w:rsid w:val="006E3655"/>
    <w:rsid w:val="006E3BB6"/>
    <w:rsid w:val="006E4BDC"/>
    <w:rsid w:val="006E520E"/>
    <w:rsid w:val="006E67EB"/>
    <w:rsid w:val="006E70D6"/>
    <w:rsid w:val="006E75DB"/>
    <w:rsid w:val="006E782B"/>
    <w:rsid w:val="006E78B2"/>
    <w:rsid w:val="006E7A46"/>
    <w:rsid w:val="006F04BD"/>
    <w:rsid w:val="006F0B9A"/>
    <w:rsid w:val="006F0FE9"/>
    <w:rsid w:val="006F2FF2"/>
    <w:rsid w:val="006F3501"/>
    <w:rsid w:val="006F408B"/>
    <w:rsid w:val="006F57B9"/>
    <w:rsid w:val="006F7960"/>
    <w:rsid w:val="006F7AAC"/>
    <w:rsid w:val="00702081"/>
    <w:rsid w:val="00702229"/>
    <w:rsid w:val="007023E4"/>
    <w:rsid w:val="00704070"/>
    <w:rsid w:val="00704271"/>
    <w:rsid w:val="00704B0C"/>
    <w:rsid w:val="00704E68"/>
    <w:rsid w:val="0070587D"/>
    <w:rsid w:val="007100D3"/>
    <w:rsid w:val="00711787"/>
    <w:rsid w:val="00711EB8"/>
    <w:rsid w:val="007129D6"/>
    <w:rsid w:val="0071574F"/>
    <w:rsid w:val="0071589D"/>
    <w:rsid w:val="00717693"/>
    <w:rsid w:val="007204B1"/>
    <w:rsid w:val="007208BA"/>
    <w:rsid w:val="007215EE"/>
    <w:rsid w:val="00724143"/>
    <w:rsid w:val="007266EB"/>
    <w:rsid w:val="0072678F"/>
    <w:rsid w:val="00726E1F"/>
    <w:rsid w:val="00726F55"/>
    <w:rsid w:val="007271E0"/>
    <w:rsid w:val="0072747D"/>
    <w:rsid w:val="00727DBA"/>
    <w:rsid w:val="007300F5"/>
    <w:rsid w:val="00730149"/>
    <w:rsid w:val="007303D4"/>
    <w:rsid w:val="00730599"/>
    <w:rsid w:val="00731473"/>
    <w:rsid w:val="007317A9"/>
    <w:rsid w:val="00731BF5"/>
    <w:rsid w:val="0073248F"/>
    <w:rsid w:val="007327F1"/>
    <w:rsid w:val="00733FD1"/>
    <w:rsid w:val="00734818"/>
    <w:rsid w:val="0073495D"/>
    <w:rsid w:val="007349D1"/>
    <w:rsid w:val="00735140"/>
    <w:rsid w:val="007351D7"/>
    <w:rsid w:val="0073702C"/>
    <w:rsid w:val="00740046"/>
    <w:rsid w:val="007407B7"/>
    <w:rsid w:val="00740B0D"/>
    <w:rsid w:val="00740C8C"/>
    <w:rsid w:val="007415BD"/>
    <w:rsid w:val="007417CF"/>
    <w:rsid w:val="0074186E"/>
    <w:rsid w:val="007419D5"/>
    <w:rsid w:val="007427B6"/>
    <w:rsid w:val="00742C35"/>
    <w:rsid w:val="007436BD"/>
    <w:rsid w:val="00744120"/>
    <w:rsid w:val="00744B09"/>
    <w:rsid w:val="00745628"/>
    <w:rsid w:val="00746467"/>
    <w:rsid w:val="00746D49"/>
    <w:rsid w:val="007503C5"/>
    <w:rsid w:val="00750C61"/>
    <w:rsid w:val="007518B5"/>
    <w:rsid w:val="00751A0A"/>
    <w:rsid w:val="00751A4D"/>
    <w:rsid w:val="007527A2"/>
    <w:rsid w:val="0075592E"/>
    <w:rsid w:val="007569CD"/>
    <w:rsid w:val="00760181"/>
    <w:rsid w:val="00760A8A"/>
    <w:rsid w:val="00760EEF"/>
    <w:rsid w:val="00761D4B"/>
    <w:rsid w:val="00764910"/>
    <w:rsid w:val="00765163"/>
    <w:rsid w:val="00765EC9"/>
    <w:rsid w:val="00766321"/>
    <w:rsid w:val="00766CBF"/>
    <w:rsid w:val="007675E1"/>
    <w:rsid w:val="007712D8"/>
    <w:rsid w:val="0077152B"/>
    <w:rsid w:val="007727D9"/>
    <w:rsid w:val="00772D12"/>
    <w:rsid w:val="00772D26"/>
    <w:rsid w:val="00773A59"/>
    <w:rsid w:val="0078058E"/>
    <w:rsid w:val="00780CD7"/>
    <w:rsid w:val="007818F8"/>
    <w:rsid w:val="00782108"/>
    <w:rsid w:val="0078227F"/>
    <w:rsid w:val="00782906"/>
    <w:rsid w:val="00783711"/>
    <w:rsid w:val="00783F05"/>
    <w:rsid w:val="0078483C"/>
    <w:rsid w:val="00784C4B"/>
    <w:rsid w:val="00786A0A"/>
    <w:rsid w:val="00786C2B"/>
    <w:rsid w:val="00786E6A"/>
    <w:rsid w:val="007870E0"/>
    <w:rsid w:val="00790AE8"/>
    <w:rsid w:val="00792DF4"/>
    <w:rsid w:val="007937EC"/>
    <w:rsid w:val="007942FC"/>
    <w:rsid w:val="007948E3"/>
    <w:rsid w:val="00795571"/>
    <w:rsid w:val="00797617"/>
    <w:rsid w:val="007979C3"/>
    <w:rsid w:val="007A03BF"/>
    <w:rsid w:val="007A1944"/>
    <w:rsid w:val="007A1BDA"/>
    <w:rsid w:val="007A2DA8"/>
    <w:rsid w:val="007A32BA"/>
    <w:rsid w:val="007A34AE"/>
    <w:rsid w:val="007A42A4"/>
    <w:rsid w:val="007A4D25"/>
    <w:rsid w:val="007A59CB"/>
    <w:rsid w:val="007A5A96"/>
    <w:rsid w:val="007A5E05"/>
    <w:rsid w:val="007A620A"/>
    <w:rsid w:val="007A675D"/>
    <w:rsid w:val="007B2E41"/>
    <w:rsid w:val="007B3312"/>
    <w:rsid w:val="007B48FD"/>
    <w:rsid w:val="007B55BD"/>
    <w:rsid w:val="007B57B8"/>
    <w:rsid w:val="007B6655"/>
    <w:rsid w:val="007B690A"/>
    <w:rsid w:val="007B6E1B"/>
    <w:rsid w:val="007B729B"/>
    <w:rsid w:val="007B7CF8"/>
    <w:rsid w:val="007C034F"/>
    <w:rsid w:val="007C0FDF"/>
    <w:rsid w:val="007C1E2B"/>
    <w:rsid w:val="007C2FE8"/>
    <w:rsid w:val="007C4AE8"/>
    <w:rsid w:val="007C5F89"/>
    <w:rsid w:val="007D1A5E"/>
    <w:rsid w:val="007D1BA6"/>
    <w:rsid w:val="007D1C0E"/>
    <w:rsid w:val="007D2257"/>
    <w:rsid w:val="007D2F1C"/>
    <w:rsid w:val="007D5041"/>
    <w:rsid w:val="007D5ACF"/>
    <w:rsid w:val="007D5DE1"/>
    <w:rsid w:val="007D5F7D"/>
    <w:rsid w:val="007D69FA"/>
    <w:rsid w:val="007D7A47"/>
    <w:rsid w:val="007E353B"/>
    <w:rsid w:val="007E35A4"/>
    <w:rsid w:val="007E4380"/>
    <w:rsid w:val="007E4F4C"/>
    <w:rsid w:val="007E541D"/>
    <w:rsid w:val="007E6C9B"/>
    <w:rsid w:val="007F08EF"/>
    <w:rsid w:val="007F0B9E"/>
    <w:rsid w:val="007F11F3"/>
    <w:rsid w:val="007F1B87"/>
    <w:rsid w:val="007F2053"/>
    <w:rsid w:val="007F36A8"/>
    <w:rsid w:val="007F3FBD"/>
    <w:rsid w:val="007F5527"/>
    <w:rsid w:val="007F60FB"/>
    <w:rsid w:val="007F62D5"/>
    <w:rsid w:val="008005F0"/>
    <w:rsid w:val="008032AB"/>
    <w:rsid w:val="00805085"/>
    <w:rsid w:val="00805BFA"/>
    <w:rsid w:val="00807320"/>
    <w:rsid w:val="00807E32"/>
    <w:rsid w:val="008105A0"/>
    <w:rsid w:val="00810F82"/>
    <w:rsid w:val="0081124F"/>
    <w:rsid w:val="008112A1"/>
    <w:rsid w:val="008144DD"/>
    <w:rsid w:val="00814961"/>
    <w:rsid w:val="00814DA1"/>
    <w:rsid w:val="00816662"/>
    <w:rsid w:val="0081679A"/>
    <w:rsid w:val="00816BA7"/>
    <w:rsid w:val="008170A6"/>
    <w:rsid w:val="008177E8"/>
    <w:rsid w:val="00817C0D"/>
    <w:rsid w:val="00817EA7"/>
    <w:rsid w:val="00817ED8"/>
    <w:rsid w:val="008206EF"/>
    <w:rsid w:val="00820DC5"/>
    <w:rsid w:val="00821559"/>
    <w:rsid w:val="0082196E"/>
    <w:rsid w:val="008226DE"/>
    <w:rsid w:val="00822E8E"/>
    <w:rsid w:val="008238CA"/>
    <w:rsid w:val="00823E34"/>
    <w:rsid w:val="008240AE"/>
    <w:rsid w:val="00825291"/>
    <w:rsid w:val="00825DFB"/>
    <w:rsid w:val="00825F02"/>
    <w:rsid w:val="00826592"/>
    <w:rsid w:val="008267F3"/>
    <w:rsid w:val="008274AF"/>
    <w:rsid w:val="00830F92"/>
    <w:rsid w:val="00833A45"/>
    <w:rsid w:val="00834269"/>
    <w:rsid w:val="00834FB0"/>
    <w:rsid w:val="008355E1"/>
    <w:rsid w:val="00836C31"/>
    <w:rsid w:val="00836FFC"/>
    <w:rsid w:val="008370AA"/>
    <w:rsid w:val="00840E78"/>
    <w:rsid w:val="008410E1"/>
    <w:rsid w:val="00841136"/>
    <w:rsid w:val="0084173B"/>
    <w:rsid w:val="00841FBC"/>
    <w:rsid w:val="00842FCC"/>
    <w:rsid w:val="008431B7"/>
    <w:rsid w:val="0084361B"/>
    <w:rsid w:val="00843BAC"/>
    <w:rsid w:val="008442F2"/>
    <w:rsid w:val="0084568C"/>
    <w:rsid w:val="00845EC0"/>
    <w:rsid w:val="00846081"/>
    <w:rsid w:val="00846DF5"/>
    <w:rsid w:val="0085019F"/>
    <w:rsid w:val="00850752"/>
    <w:rsid w:val="008525ED"/>
    <w:rsid w:val="008535A5"/>
    <w:rsid w:val="00854FC7"/>
    <w:rsid w:val="008550B9"/>
    <w:rsid w:val="0085547E"/>
    <w:rsid w:val="00855B2A"/>
    <w:rsid w:val="00855DD2"/>
    <w:rsid w:val="008560C4"/>
    <w:rsid w:val="00857327"/>
    <w:rsid w:val="008578CF"/>
    <w:rsid w:val="0086062D"/>
    <w:rsid w:val="00861734"/>
    <w:rsid w:val="00861FEA"/>
    <w:rsid w:val="008639B9"/>
    <w:rsid w:val="00864DC6"/>
    <w:rsid w:val="008711FA"/>
    <w:rsid w:val="00871D96"/>
    <w:rsid w:val="0087341A"/>
    <w:rsid w:val="008753AD"/>
    <w:rsid w:val="00875781"/>
    <w:rsid w:val="008762E6"/>
    <w:rsid w:val="0087737C"/>
    <w:rsid w:val="00877652"/>
    <w:rsid w:val="00877788"/>
    <w:rsid w:val="008802F1"/>
    <w:rsid w:val="008809E7"/>
    <w:rsid w:val="00882020"/>
    <w:rsid w:val="008820A6"/>
    <w:rsid w:val="008842B1"/>
    <w:rsid w:val="008853ED"/>
    <w:rsid w:val="00890584"/>
    <w:rsid w:val="008913E2"/>
    <w:rsid w:val="0089250D"/>
    <w:rsid w:val="00892A2D"/>
    <w:rsid w:val="00894F01"/>
    <w:rsid w:val="00895442"/>
    <w:rsid w:val="0089638F"/>
    <w:rsid w:val="00896E75"/>
    <w:rsid w:val="008977CA"/>
    <w:rsid w:val="008979DC"/>
    <w:rsid w:val="00897DD0"/>
    <w:rsid w:val="008A136E"/>
    <w:rsid w:val="008A168B"/>
    <w:rsid w:val="008A1BA7"/>
    <w:rsid w:val="008A1DF6"/>
    <w:rsid w:val="008A270C"/>
    <w:rsid w:val="008A3EDF"/>
    <w:rsid w:val="008A5078"/>
    <w:rsid w:val="008A5183"/>
    <w:rsid w:val="008A59FD"/>
    <w:rsid w:val="008A66C8"/>
    <w:rsid w:val="008A6F9F"/>
    <w:rsid w:val="008A73CA"/>
    <w:rsid w:val="008B11C5"/>
    <w:rsid w:val="008B2A72"/>
    <w:rsid w:val="008B44DE"/>
    <w:rsid w:val="008B468C"/>
    <w:rsid w:val="008B52FE"/>
    <w:rsid w:val="008B576C"/>
    <w:rsid w:val="008B5AF9"/>
    <w:rsid w:val="008B6D08"/>
    <w:rsid w:val="008C117D"/>
    <w:rsid w:val="008C1684"/>
    <w:rsid w:val="008C2E53"/>
    <w:rsid w:val="008C38A3"/>
    <w:rsid w:val="008C7003"/>
    <w:rsid w:val="008C7AF1"/>
    <w:rsid w:val="008C7B97"/>
    <w:rsid w:val="008D0B0A"/>
    <w:rsid w:val="008D3859"/>
    <w:rsid w:val="008D41B8"/>
    <w:rsid w:val="008D474C"/>
    <w:rsid w:val="008D7167"/>
    <w:rsid w:val="008D798A"/>
    <w:rsid w:val="008E1F6D"/>
    <w:rsid w:val="008E693F"/>
    <w:rsid w:val="008E6D88"/>
    <w:rsid w:val="008F1162"/>
    <w:rsid w:val="008F12DA"/>
    <w:rsid w:val="008F1B06"/>
    <w:rsid w:val="008F5225"/>
    <w:rsid w:val="008F5463"/>
    <w:rsid w:val="008F58AE"/>
    <w:rsid w:val="00902395"/>
    <w:rsid w:val="00902CDC"/>
    <w:rsid w:val="00902EC0"/>
    <w:rsid w:val="009031D1"/>
    <w:rsid w:val="009040B3"/>
    <w:rsid w:val="009042B5"/>
    <w:rsid w:val="00905544"/>
    <w:rsid w:val="00905FD3"/>
    <w:rsid w:val="009060ED"/>
    <w:rsid w:val="0090612B"/>
    <w:rsid w:val="00906F4F"/>
    <w:rsid w:val="00912524"/>
    <w:rsid w:val="009137C3"/>
    <w:rsid w:val="00913A06"/>
    <w:rsid w:val="00914026"/>
    <w:rsid w:val="0091461D"/>
    <w:rsid w:val="00914785"/>
    <w:rsid w:val="00914B29"/>
    <w:rsid w:val="00914EF2"/>
    <w:rsid w:val="00915876"/>
    <w:rsid w:val="009169C4"/>
    <w:rsid w:val="00917744"/>
    <w:rsid w:val="00922D93"/>
    <w:rsid w:val="00924499"/>
    <w:rsid w:val="009246F2"/>
    <w:rsid w:val="00925015"/>
    <w:rsid w:val="009251A3"/>
    <w:rsid w:val="009266DD"/>
    <w:rsid w:val="009270BC"/>
    <w:rsid w:val="0093068E"/>
    <w:rsid w:val="0093134A"/>
    <w:rsid w:val="00931D90"/>
    <w:rsid w:val="009333F7"/>
    <w:rsid w:val="00933BAB"/>
    <w:rsid w:val="009345A1"/>
    <w:rsid w:val="00934FDA"/>
    <w:rsid w:val="00935EC3"/>
    <w:rsid w:val="00936401"/>
    <w:rsid w:val="00936BD7"/>
    <w:rsid w:val="00937187"/>
    <w:rsid w:val="00937445"/>
    <w:rsid w:val="009400DB"/>
    <w:rsid w:val="0094019E"/>
    <w:rsid w:val="009404F8"/>
    <w:rsid w:val="0094137A"/>
    <w:rsid w:val="00942195"/>
    <w:rsid w:val="009436C8"/>
    <w:rsid w:val="00943963"/>
    <w:rsid w:val="009440A8"/>
    <w:rsid w:val="00944F11"/>
    <w:rsid w:val="00946508"/>
    <w:rsid w:val="009502B8"/>
    <w:rsid w:val="00952AC5"/>
    <w:rsid w:val="0095370D"/>
    <w:rsid w:val="00954AB6"/>
    <w:rsid w:val="00954BB4"/>
    <w:rsid w:val="00954E00"/>
    <w:rsid w:val="00956D86"/>
    <w:rsid w:val="00956E62"/>
    <w:rsid w:val="00957F33"/>
    <w:rsid w:val="00960048"/>
    <w:rsid w:val="00960E31"/>
    <w:rsid w:val="00961BE2"/>
    <w:rsid w:val="00962022"/>
    <w:rsid w:val="00965349"/>
    <w:rsid w:val="00965B52"/>
    <w:rsid w:val="00966301"/>
    <w:rsid w:val="00966874"/>
    <w:rsid w:val="00966CDC"/>
    <w:rsid w:val="0097030A"/>
    <w:rsid w:val="009709CB"/>
    <w:rsid w:val="00970E07"/>
    <w:rsid w:val="009715C5"/>
    <w:rsid w:val="009720E6"/>
    <w:rsid w:val="00973D92"/>
    <w:rsid w:val="00975607"/>
    <w:rsid w:val="00975E5C"/>
    <w:rsid w:val="0097762B"/>
    <w:rsid w:val="0097772C"/>
    <w:rsid w:val="00977745"/>
    <w:rsid w:val="0097796F"/>
    <w:rsid w:val="00977CA5"/>
    <w:rsid w:val="00980124"/>
    <w:rsid w:val="009803F8"/>
    <w:rsid w:val="00980620"/>
    <w:rsid w:val="009810AD"/>
    <w:rsid w:val="00981D35"/>
    <w:rsid w:val="0098519C"/>
    <w:rsid w:val="009854DF"/>
    <w:rsid w:val="00985DA0"/>
    <w:rsid w:val="00990A1D"/>
    <w:rsid w:val="0099112D"/>
    <w:rsid w:val="00992ADC"/>
    <w:rsid w:val="009936CF"/>
    <w:rsid w:val="009955D8"/>
    <w:rsid w:val="00995B68"/>
    <w:rsid w:val="0099603A"/>
    <w:rsid w:val="00996771"/>
    <w:rsid w:val="00996F0D"/>
    <w:rsid w:val="00997AC0"/>
    <w:rsid w:val="009A0411"/>
    <w:rsid w:val="009A1EC5"/>
    <w:rsid w:val="009A1FCB"/>
    <w:rsid w:val="009A2362"/>
    <w:rsid w:val="009A348E"/>
    <w:rsid w:val="009A403E"/>
    <w:rsid w:val="009A61CE"/>
    <w:rsid w:val="009A6326"/>
    <w:rsid w:val="009A791E"/>
    <w:rsid w:val="009A7AEA"/>
    <w:rsid w:val="009A7D36"/>
    <w:rsid w:val="009B0485"/>
    <w:rsid w:val="009B11A6"/>
    <w:rsid w:val="009B12CA"/>
    <w:rsid w:val="009B14CA"/>
    <w:rsid w:val="009B210C"/>
    <w:rsid w:val="009B27C1"/>
    <w:rsid w:val="009B3BC8"/>
    <w:rsid w:val="009B4EBC"/>
    <w:rsid w:val="009C0839"/>
    <w:rsid w:val="009C1AA4"/>
    <w:rsid w:val="009C2BAC"/>
    <w:rsid w:val="009C4512"/>
    <w:rsid w:val="009C5818"/>
    <w:rsid w:val="009C6225"/>
    <w:rsid w:val="009C7282"/>
    <w:rsid w:val="009C73F3"/>
    <w:rsid w:val="009C7F46"/>
    <w:rsid w:val="009D04E4"/>
    <w:rsid w:val="009D1A41"/>
    <w:rsid w:val="009D21FE"/>
    <w:rsid w:val="009D2464"/>
    <w:rsid w:val="009D268F"/>
    <w:rsid w:val="009D26D6"/>
    <w:rsid w:val="009D2885"/>
    <w:rsid w:val="009D2AEF"/>
    <w:rsid w:val="009D2B1E"/>
    <w:rsid w:val="009D2F66"/>
    <w:rsid w:val="009D33D3"/>
    <w:rsid w:val="009D3435"/>
    <w:rsid w:val="009D3835"/>
    <w:rsid w:val="009D4885"/>
    <w:rsid w:val="009D4974"/>
    <w:rsid w:val="009D4F20"/>
    <w:rsid w:val="009D54B1"/>
    <w:rsid w:val="009D5C3F"/>
    <w:rsid w:val="009D63F8"/>
    <w:rsid w:val="009D69E0"/>
    <w:rsid w:val="009D6CA8"/>
    <w:rsid w:val="009E00ED"/>
    <w:rsid w:val="009E0A3C"/>
    <w:rsid w:val="009E232F"/>
    <w:rsid w:val="009E2745"/>
    <w:rsid w:val="009E2F01"/>
    <w:rsid w:val="009E4DFD"/>
    <w:rsid w:val="009E67FA"/>
    <w:rsid w:val="009E75D6"/>
    <w:rsid w:val="009E7982"/>
    <w:rsid w:val="009F0791"/>
    <w:rsid w:val="009F0AEF"/>
    <w:rsid w:val="009F1024"/>
    <w:rsid w:val="009F1545"/>
    <w:rsid w:val="009F24F8"/>
    <w:rsid w:val="009F3187"/>
    <w:rsid w:val="009F33D3"/>
    <w:rsid w:val="009F349D"/>
    <w:rsid w:val="009F3D41"/>
    <w:rsid w:val="009F44F8"/>
    <w:rsid w:val="009F61DD"/>
    <w:rsid w:val="009F7055"/>
    <w:rsid w:val="009F73AC"/>
    <w:rsid w:val="009F742F"/>
    <w:rsid w:val="009F7EE5"/>
    <w:rsid w:val="00A001B0"/>
    <w:rsid w:val="00A019D8"/>
    <w:rsid w:val="00A03222"/>
    <w:rsid w:val="00A0324C"/>
    <w:rsid w:val="00A03E07"/>
    <w:rsid w:val="00A04415"/>
    <w:rsid w:val="00A0551E"/>
    <w:rsid w:val="00A05DB8"/>
    <w:rsid w:val="00A05FDF"/>
    <w:rsid w:val="00A06639"/>
    <w:rsid w:val="00A069F9"/>
    <w:rsid w:val="00A06EC6"/>
    <w:rsid w:val="00A06EEE"/>
    <w:rsid w:val="00A077CC"/>
    <w:rsid w:val="00A11337"/>
    <w:rsid w:val="00A12719"/>
    <w:rsid w:val="00A141D9"/>
    <w:rsid w:val="00A144D5"/>
    <w:rsid w:val="00A14AEA"/>
    <w:rsid w:val="00A14B89"/>
    <w:rsid w:val="00A155FD"/>
    <w:rsid w:val="00A15677"/>
    <w:rsid w:val="00A1633F"/>
    <w:rsid w:val="00A16838"/>
    <w:rsid w:val="00A214EB"/>
    <w:rsid w:val="00A22E39"/>
    <w:rsid w:val="00A24428"/>
    <w:rsid w:val="00A252E6"/>
    <w:rsid w:val="00A26167"/>
    <w:rsid w:val="00A26281"/>
    <w:rsid w:val="00A26AC7"/>
    <w:rsid w:val="00A27D2E"/>
    <w:rsid w:val="00A309C8"/>
    <w:rsid w:val="00A325D6"/>
    <w:rsid w:val="00A35F64"/>
    <w:rsid w:val="00A36439"/>
    <w:rsid w:val="00A42420"/>
    <w:rsid w:val="00A43DC9"/>
    <w:rsid w:val="00A448B1"/>
    <w:rsid w:val="00A4498F"/>
    <w:rsid w:val="00A45FDC"/>
    <w:rsid w:val="00A4673C"/>
    <w:rsid w:val="00A469D8"/>
    <w:rsid w:val="00A46DBD"/>
    <w:rsid w:val="00A47A62"/>
    <w:rsid w:val="00A47F0E"/>
    <w:rsid w:val="00A53D5D"/>
    <w:rsid w:val="00A549C5"/>
    <w:rsid w:val="00A54BA9"/>
    <w:rsid w:val="00A574FE"/>
    <w:rsid w:val="00A62C86"/>
    <w:rsid w:val="00A62F1A"/>
    <w:rsid w:val="00A6335B"/>
    <w:rsid w:val="00A63580"/>
    <w:rsid w:val="00A63A35"/>
    <w:rsid w:val="00A63CEF"/>
    <w:rsid w:val="00A63EA5"/>
    <w:rsid w:val="00A64CD0"/>
    <w:rsid w:val="00A6520A"/>
    <w:rsid w:val="00A65A57"/>
    <w:rsid w:val="00A65C76"/>
    <w:rsid w:val="00A70149"/>
    <w:rsid w:val="00A70877"/>
    <w:rsid w:val="00A72443"/>
    <w:rsid w:val="00A73AF5"/>
    <w:rsid w:val="00A73F25"/>
    <w:rsid w:val="00A743FB"/>
    <w:rsid w:val="00A74937"/>
    <w:rsid w:val="00A76A82"/>
    <w:rsid w:val="00A8002A"/>
    <w:rsid w:val="00A80390"/>
    <w:rsid w:val="00A8166D"/>
    <w:rsid w:val="00A82342"/>
    <w:rsid w:val="00A82C87"/>
    <w:rsid w:val="00A82D62"/>
    <w:rsid w:val="00A8372D"/>
    <w:rsid w:val="00A85818"/>
    <w:rsid w:val="00A85E32"/>
    <w:rsid w:val="00A86483"/>
    <w:rsid w:val="00A869EB"/>
    <w:rsid w:val="00A86AF1"/>
    <w:rsid w:val="00A900B0"/>
    <w:rsid w:val="00A913EF"/>
    <w:rsid w:val="00A925E1"/>
    <w:rsid w:val="00A9275B"/>
    <w:rsid w:val="00A927A4"/>
    <w:rsid w:val="00A93816"/>
    <w:rsid w:val="00A94711"/>
    <w:rsid w:val="00A94792"/>
    <w:rsid w:val="00A951A4"/>
    <w:rsid w:val="00A96648"/>
    <w:rsid w:val="00AA025D"/>
    <w:rsid w:val="00AA0668"/>
    <w:rsid w:val="00AA1E6C"/>
    <w:rsid w:val="00AA2B12"/>
    <w:rsid w:val="00AA39B5"/>
    <w:rsid w:val="00AA3D11"/>
    <w:rsid w:val="00AA43FC"/>
    <w:rsid w:val="00AA4F32"/>
    <w:rsid w:val="00AB09AE"/>
    <w:rsid w:val="00AB286C"/>
    <w:rsid w:val="00AB2A06"/>
    <w:rsid w:val="00AB2C23"/>
    <w:rsid w:val="00AB455D"/>
    <w:rsid w:val="00AC13EB"/>
    <w:rsid w:val="00AC1C25"/>
    <w:rsid w:val="00AC2653"/>
    <w:rsid w:val="00AC372B"/>
    <w:rsid w:val="00AC3853"/>
    <w:rsid w:val="00AC6079"/>
    <w:rsid w:val="00AC6C52"/>
    <w:rsid w:val="00AD0C49"/>
    <w:rsid w:val="00AD2E38"/>
    <w:rsid w:val="00AD4758"/>
    <w:rsid w:val="00AD616E"/>
    <w:rsid w:val="00AD6D96"/>
    <w:rsid w:val="00AD72DE"/>
    <w:rsid w:val="00AD74B6"/>
    <w:rsid w:val="00AE070C"/>
    <w:rsid w:val="00AE1FED"/>
    <w:rsid w:val="00AE2D1F"/>
    <w:rsid w:val="00AE2F4A"/>
    <w:rsid w:val="00AE3167"/>
    <w:rsid w:val="00AE31E2"/>
    <w:rsid w:val="00AE3E24"/>
    <w:rsid w:val="00AE6F0C"/>
    <w:rsid w:val="00AE7C5F"/>
    <w:rsid w:val="00AE7D92"/>
    <w:rsid w:val="00AE7F39"/>
    <w:rsid w:val="00AF078F"/>
    <w:rsid w:val="00AF1263"/>
    <w:rsid w:val="00AF1944"/>
    <w:rsid w:val="00AF1981"/>
    <w:rsid w:val="00AF335F"/>
    <w:rsid w:val="00AF3487"/>
    <w:rsid w:val="00AF3EF0"/>
    <w:rsid w:val="00AF41DC"/>
    <w:rsid w:val="00B000FA"/>
    <w:rsid w:val="00B00C0C"/>
    <w:rsid w:val="00B01BBA"/>
    <w:rsid w:val="00B02313"/>
    <w:rsid w:val="00B02C46"/>
    <w:rsid w:val="00B02E55"/>
    <w:rsid w:val="00B0682E"/>
    <w:rsid w:val="00B06B14"/>
    <w:rsid w:val="00B074E1"/>
    <w:rsid w:val="00B07A7D"/>
    <w:rsid w:val="00B07C73"/>
    <w:rsid w:val="00B1011B"/>
    <w:rsid w:val="00B117AD"/>
    <w:rsid w:val="00B11ABE"/>
    <w:rsid w:val="00B1439B"/>
    <w:rsid w:val="00B14414"/>
    <w:rsid w:val="00B147EA"/>
    <w:rsid w:val="00B16669"/>
    <w:rsid w:val="00B17071"/>
    <w:rsid w:val="00B17B22"/>
    <w:rsid w:val="00B17FB8"/>
    <w:rsid w:val="00B20957"/>
    <w:rsid w:val="00B20F89"/>
    <w:rsid w:val="00B218E5"/>
    <w:rsid w:val="00B21AEC"/>
    <w:rsid w:val="00B223A0"/>
    <w:rsid w:val="00B2356C"/>
    <w:rsid w:val="00B2488C"/>
    <w:rsid w:val="00B25CE8"/>
    <w:rsid w:val="00B26622"/>
    <w:rsid w:val="00B26953"/>
    <w:rsid w:val="00B300DB"/>
    <w:rsid w:val="00B322FA"/>
    <w:rsid w:val="00B32F77"/>
    <w:rsid w:val="00B33312"/>
    <w:rsid w:val="00B33D28"/>
    <w:rsid w:val="00B33D89"/>
    <w:rsid w:val="00B341A6"/>
    <w:rsid w:val="00B35EC4"/>
    <w:rsid w:val="00B367EC"/>
    <w:rsid w:val="00B42604"/>
    <w:rsid w:val="00B43BC7"/>
    <w:rsid w:val="00B44DD2"/>
    <w:rsid w:val="00B44E6F"/>
    <w:rsid w:val="00B44F70"/>
    <w:rsid w:val="00B4693A"/>
    <w:rsid w:val="00B4736D"/>
    <w:rsid w:val="00B47726"/>
    <w:rsid w:val="00B47912"/>
    <w:rsid w:val="00B50166"/>
    <w:rsid w:val="00B5124D"/>
    <w:rsid w:val="00B5169F"/>
    <w:rsid w:val="00B523F5"/>
    <w:rsid w:val="00B529F9"/>
    <w:rsid w:val="00B52C63"/>
    <w:rsid w:val="00B52CEB"/>
    <w:rsid w:val="00B53A6F"/>
    <w:rsid w:val="00B55934"/>
    <w:rsid w:val="00B57A61"/>
    <w:rsid w:val="00B62193"/>
    <w:rsid w:val="00B639F7"/>
    <w:rsid w:val="00B6488B"/>
    <w:rsid w:val="00B64B64"/>
    <w:rsid w:val="00B65160"/>
    <w:rsid w:val="00B67D25"/>
    <w:rsid w:val="00B70102"/>
    <w:rsid w:val="00B7040C"/>
    <w:rsid w:val="00B70E84"/>
    <w:rsid w:val="00B71389"/>
    <w:rsid w:val="00B71EF1"/>
    <w:rsid w:val="00B7346E"/>
    <w:rsid w:val="00B73D74"/>
    <w:rsid w:val="00B7409D"/>
    <w:rsid w:val="00B744B8"/>
    <w:rsid w:val="00B74859"/>
    <w:rsid w:val="00B757E2"/>
    <w:rsid w:val="00B75A7C"/>
    <w:rsid w:val="00B77157"/>
    <w:rsid w:val="00B77797"/>
    <w:rsid w:val="00B81434"/>
    <w:rsid w:val="00B81A54"/>
    <w:rsid w:val="00B83250"/>
    <w:rsid w:val="00B8334C"/>
    <w:rsid w:val="00B83431"/>
    <w:rsid w:val="00B841B7"/>
    <w:rsid w:val="00B86B6C"/>
    <w:rsid w:val="00B90400"/>
    <w:rsid w:val="00B93286"/>
    <w:rsid w:val="00B93960"/>
    <w:rsid w:val="00B943CF"/>
    <w:rsid w:val="00B96884"/>
    <w:rsid w:val="00BA0872"/>
    <w:rsid w:val="00BA1C84"/>
    <w:rsid w:val="00BA409D"/>
    <w:rsid w:val="00BA49BA"/>
    <w:rsid w:val="00BA5602"/>
    <w:rsid w:val="00BA5A54"/>
    <w:rsid w:val="00BA7264"/>
    <w:rsid w:val="00BA7317"/>
    <w:rsid w:val="00BA7A25"/>
    <w:rsid w:val="00BB0CA9"/>
    <w:rsid w:val="00BB194C"/>
    <w:rsid w:val="00BB3D75"/>
    <w:rsid w:val="00BB4A78"/>
    <w:rsid w:val="00BB5193"/>
    <w:rsid w:val="00BB5A10"/>
    <w:rsid w:val="00BB63D7"/>
    <w:rsid w:val="00BB7224"/>
    <w:rsid w:val="00BB7872"/>
    <w:rsid w:val="00BC0E19"/>
    <w:rsid w:val="00BC2BB2"/>
    <w:rsid w:val="00BC34EE"/>
    <w:rsid w:val="00BC4209"/>
    <w:rsid w:val="00BC4928"/>
    <w:rsid w:val="00BC4FF3"/>
    <w:rsid w:val="00BC7328"/>
    <w:rsid w:val="00BC7967"/>
    <w:rsid w:val="00BC7D37"/>
    <w:rsid w:val="00BD0AF7"/>
    <w:rsid w:val="00BD1761"/>
    <w:rsid w:val="00BD2077"/>
    <w:rsid w:val="00BD2EF2"/>
    <w:rsid w:val="00BD3742"/>
    <w:rsid w:val="00BD4728"/>
    <w:rsid w:val="00BD4D55"/>
    <w:rsid w:val="00BD57D1"/>
    <w:rsid w:val="00BD5DF2"/>
    <w:rsid w:val="00BD7101"/>
    <w:rsid w:val="00BE061B"/>
    <w:rsid w:val="00BE0D53"/>
    <w:rsid w:val="00BE0ED6"/>
    <w:rsid w:val="00BE22EF"/>
    <w:rsid w:val="00BE4D56"/>
    <w:rsid w:val="00BE53EA"/>
    <w:rsid w:val="00BE654F"/>
    <w:rsid w:val="00BF0886"/>
    <w:rsid w:val="00BF090B"/>
    <w:rsid w:val="00BF0CF2"/>
    <w:rsid w:val="00BF1406"/>
    <w:rsid w:val="00BF3990"/>
    <w:rsid w:val="00BF4CE0"/>
    <w:rsid w:val="00BF5E91"/>
    <w:rsid w:val="00BF6284"/>
    <w:rsid w:val="00C01E6D"/>
    <w:rsid w:val="00C03B2C"/>
    <w:rsid w:val="00C04094"/>
    <w:rsid w:val="00C05B59"/>
    <w:rsid w:val="00C060E4"/>
    <w:rsid w:val="00C07578"/>
    <w:rsid w:val="00C10851"/>
    <w:rsid w:val="00C11124"/>
    <w:rsid w:val="00C1125F"/>
    <w:rsid w:val="00C129AB"/>
    <w:rsid w:val="00C13166"/>
    <w:rsid w:val="00C14450"/>
    <w:rsid w:val="00C14AD5"/>
    <w:rsid w:val="00C15108"/>
    <w:rsid w:val="00C15435"/>
    <w:rsid w:val="00C176E8"/>
    <w:rsid w:val="00C20D43"/>
    <w:rsid w:val="00C22397"/>
    <w:rsid w:val="00C223B9"/>
    <w:rsid w:val="00C243D1"/>
    <w:rsid w:val="00C261D9"/>
    <w:rsid w:val="00C26396"/>
    <w:rsid w:val="00C26476"/>
    <w:rsid w:val="00C26C93"/>
    <w:rsid w:val="00C27875"/>
    <w:rsid w:val="00C279BF"/>
    <w:rsid w:val="00C31690"/>
    <w:rsid w:val="00C31C02"/>
    <w:rsid w:val="00C322C4"/>
    <w:rsid w:val="00C33876"/>
    <w:rsid w:val="00C36A88"/>
    <w:rsid w:val="00C36E0F"/>
    <w:rsid w:val="00C37651"/>
    <w:rsid w:val="00C376AB"/>
    <w:rsid w:val="00C40162"/>
    <w:rsid w:val="00C406D6"/>
    <w:rsid w:val="00C408D1"/>
    <w:rsid w:val="00C413AB"/>
    <w:rsid w:val="00C413F1"/>
    <w:rsid w:val="00C42082"/>
    <w:rsid w:val="00C422E3"/>
    <w:rsid w:val="00C42FB1"/>
    <w:rsid w:val="00C43596"/>
    <w:rsid w:val="00C4368D"/>
    <w:rsid w:val="00C43976"/>
    <w:rsid w:val="00C43E94"/>
    <w:rsid w:val="00C44014"/>
    <w:rsid w:val="00C44C75"/>
    <w:rsid w:val="00C450A7"/>
    <w:rsid w:val="00C46013"/>
    <w:rsid w:val="00C4658A"/>
    <w:rsid w:val="00C46A9A"/>
    <w:rsid w:val="00C46C54"/>
    <w:rsid w:val="00C46D1E"/>
    <w:rsid w:val="00C47EDD"/>
    <w:rsid w:val="00C52410"/>
    <w:rsid w:val="00C526C1"/>
    <w:rsid w:val="00C537CE"/>
    <w:rsid w:val="00C53A88"/>
    <w:rsid w:val="00C53FCD"/>
    <w:rsid w:val="00C548CA"/>
    <w:rsid w:val="00C54BE1"/>
    <w:rsid w:val="00C55B14"/>
    <w:rsid w:val="00C56F43"/>
    <w:rsid w:val="00C60526"/>
    <w:rsid w:val="00C60635"/>
    <w:rsid w:val="00C60A3E"/>
    <w:rsid w:val="00C61701"/>
    <w:rsid w:val="00C61F5D"/>
    <w:rsid w:val="00C6408F"/>
    <w:rsid w:val="00C6430E"/>
    <w:rsid w:val="00C644BF"/>
    <w:rsid w:val="00C647C5"/>
    <w:rsid w:val="00C64E46"/>
    <w:rsid w:val="00C654B4"/>
    <w:rsid w:val="00C655F3"/>
    <w:rsid w:val="00C66782"/>
    <w:rsid w:val="00C667C0"/>
    <w:rsid w:val="00C66CDB"/>
    <w:rsid w:val="00C66F5B"/>
    <w:rsid w:val="00C70AF2"/>
    <w:rsid w:val="00C7210B"/>
    <w:rsid w:val="00C723E9"/>
    <w:rsid w:val="00C7254B"/>
    <w:rsid w:val="00C73247"/>
    <w:rsid w:val="00C74215"/>
    <w:rsid w:val="00C755D1"/>
    <w:rsid w:val="00C7583B"/>
    <w:rsid w:val="00C76665"/>
    <w:rsid w:val="00C76DB7"/>
    <w:rsid w:val="00C77626"/>
    <w:rsid w:val="00C808D8"/>
    <w:rsid w:val="00C82146"/>
    <w:rsid w:val="00C825E0"/>
    <w:rsid w:val="00C827EA"/>
    <w:rsid w:val="00C82B59"/>
    <w:rsid w:val="00C83F7C"/>
    <w:rsid w:val="00C8693D"/>
    <w:rsid w:val="00C86BC8"/>
    <w:rsid w:val="00C87142"/>
    <w:rsid w:val="00C87B38"/>
    <w:rsid w:val="00C905CD"/>
    <w:rsid w:val="00C90AEA"/>
    <w:rsid w:val="00C91276"/>
    <w:rsid w:val="00C9233D"/>
    <w:rsid w:val="00C925B2"/>
    <w:rsid w:val="00C92AA2"/>
    <w:rsid w:val="00C9426C"/>
    <w:rsid w:val="00C94F69"/>
    <w:rsid w:val="00C96000"/>
    <w:rsid w:val="00C96949"/>
    <w:rsid w:val="00C97073"/>
    <w:rsid w:val="00C9771C"/>
    <w:rsid w:val="00CA1126"/>
    <w:rsid w:val="00CA1A84"/>
    <w:rsid w:val="00CA36CA"/>
    <w:rsid w:val="00CA383F"/>
    <w:rsid w:val="00CA3D9D"/>
    <w:rsid w:val="00CA500D"/>
    <w:rsid w:val="00CA520C"/>
    <w:rsid w:val="00CA6A05"/>
    <w:rsid w:val="00CA7B09"/>
    <w:rsid w:val="00CB01E3"/>
    <w:rsid w:val="00CB0C4B"/>
    <w:rsid w:val="00CB0FE8"/>
    <w:rsid w:val="00CB3B0A"/>
    <w:rsid w:val="00CB43F4"/>
    <w:rsid w:val="00CB52A9"/>
    <w:rsid w:val="00CB684E"/>
    <w:rsid w:val="00CB6A27"/>
    <w:rsid w:val="00CC0C54"/>
    <w:rsid w:val="00CC0DCB"/>
    <w:rsid w:val="00CC1969"/>
    <w:rsid w:val="00CC26E4"/>
    <w:rsid w:val="00CC3813"/>
    <w:rsid w:val="00CC4844"/>
    <w:rsid w:val="00CC54E1"/>
    <w:rsid w:val="00CC72BF"/>
    <w:rsid w:val="00CC73F3"/>
    <w:rsid w:val="00CD0187"/>
    <w:rsid w:val="00CD33B0"/>
    <w:rsid w:val="00CD4289"/>
    <w:rsid w:val="00CD45C1"/>
    <w:rsid w:val="00CD69BC"/>
    <w:rsid w:val="00CD76AF"/>
    <w:rsid w:val="00CD7BAA"/>
    <w:rsid w:val="00CD7E89"/>
    <w:rsid w:val="00CE14B3"/>
    <w:rsid w:val="00CE3741"/>
    <w:rsid w:val="00CE3878"/>
    <w:rsid w:val="00CE6700"/>
    <w:rsid w:val="00CE6ADD"/>
    <w:rsid w:val="00CE6EC0"/>
    <w:rsid w:val="00CF365F"/>
    <w:rsid w:val="00CF4710"/>
    <w:rsid w:val="00CF559D"/>
    <w:rsid w:val="00CF5A67"/>
    <w:rsid w:val="00CF6FFE"/>
    <w:rsid w:val="00CF7ED0"/>
    <w:rsid w:val="00D000B3"/>
    <w:rsid w:val="00D00BF5"/>
    <w:rsid w:val="00D013A3"/>
    <w:rsid w:val="00D01E01"/>
    <w:rsid w:val="00D04729"/>
    <w:rsid w:val="00D05663"/>
    <w:rsid w:val="00D066F3"/>
    <w:rsid w:val="00D072EF"/>
    <w:rsid w:val="00D07910"/>
    <w:rsid w:val="00D106D6"/>
    <w:rsid w:val="00D10760"/>
    <w:rsid w:val="00D10B2B"/>
    <w:rsid w:val="00D10C6C"/>
    <w:rsid w:val="00D13921"/>
    <w:rsid w:val="00D15C47"/>
    <w:rsid w:val="00D15EA2"/>
    <w:rsid w:val="00D17C59"/>
    <w:rsid w:val="00D20C14"/>
    <w:rsid w:val="00D20DF7"/>
    <w:rsid w:val="00D21096"/>
    <w:rsid w:val="00D210A2"/>
    <w:rsid w:val="00D2196C"/>
    <w:rsid w:val="00D247AC"/>
    <w:rsid w:val="00D24F47"/>
    <w:rsid w:val="00D256B0"/>
    <w:rsid w:val="00D259EB"/>
    <w:rsid w:val="00D30229"/>
    <w:rsid w:val="00D305F8"/>
    <w:rsid w:val="00D317C4"/>
    <w:rsid w:val="00D32E67"/>
    <w:rsid w:val="00D32F2A"/>
    <w:rsid w:val="00D33140"/>
    <w:rsid w:val="00D332B2"/>
    <w:rsid w:val="00D3338D"/>
    <w:rsid w:val="00D33651"/>
    <w:rsid w:val="00D34847"/>
    <w:rsid w:val="00D35CFE"/>
    <w:rsid w:val="00D367C8"/>
    <w:rsid w:val="00D368CF"/>
    <w:rsid w:val="00D3755A"/>
    <w:rsid w:val="00D401A4"/>
    <w:rsid w:val="00D427FB"/>
    <w:rsid w:val="00D43047"/>
    <w:rsid w:val="00D4331C"/>
    <w:rsid w:val="00D435B3"/>
    <w:rsid w:val="00D439C8"/>
    <w:rsid w:val="00D43CD8"/>
    <w:rsid w:val="00D45A70"/>
    <w:rsid w:val="00D45C5B"/>
    <w:rsid w:val="00D45E76"/>
    <w:rsid w:val="00D50A46"/>
    <w:rsid w:val="00D50E76"/>
    <w:rsid w:val="00D512C5"/>
    <w:rsid w:val="00D52D59"/>
    <w:rsid w:val="00D53855"/>
    <w:rsid w:val="00D53E88"/>
    <w:rsid w:val="00D54CD7"/>
    <w:rsid w:val="00D567B7"/>
    <w:rsid w:val="00D574FF"/>
    <w:rsid w:val="00D575A8"/>
    <w:rsid w:val="00D57BEF"/>
    <w:rsid w:val="00D6001F"/>
    <w:rsid w:val="00D6008D"/>
    <w:rsid w:val="00D60185"/>
    <w:rsid w:val="00D6021A"/>
    <w:rsid w:val="00D61447"/>
    <w:rsid w:val="00D623AD"/>
    <w:rsid w:val="00D62DC7"/>
    <w:rsid w:val="00D62FD8"/>
    <w:rsid w:val="00D631B2"/>
    <w:rsid w:val="00D637CB"/>
    <w:rsid w:val="00D63E64"/>
    <w:rsid w:val="00D6548E"/>
    <w:rsid w:val="00D6672C"/>
    <w:rsid w:val="00D67027"/>
    <w:rsid w:val="00D7029D"/>
    <w:rsid w:val="00D708E7"/>
    <w:rsid w:val="00D70FCE"/>
    <w:rsid w:val="00D71E61"/>
    <w:rsid w:val="00D72042"/>
    <w:rsid w:val="00D72C02"/>
    <w:rsid w:val="00D72CA7"/>
    <w:rsid w:val="00D74C64"/>
    <w:rsid w:val="00D7560D"/>
    <w:rsid w:val="00D775D0"/>
    <w:rsid w:val="00D77B72"/>
    <w:rsid w:val="00D77E71"/>
    <w:rsid w:val="00D83642"/>
    <w:rsid w:val="00D83739"/>
    <w:rsid w:val="00D87572"/>
    <w:rsid w:val="00D87602"/>
    <w:rsid w:val="00D90160"/>
    <w:rsid w:val="00D903DF"/>
    <w:rsid w:val="00D9111B"/>
    <w:rsid w:val="00D91898"/>
    <w:rsid w:val="00D9274E"/>
    <w:rsid w:val="00D92891"/>
    <w:rsid w:val="00D933ED"/>
    <w:rsid w:val="00D946E8"/>
    <w:rsid w:val="00D94B26"/>
    <w:rsid w:val="00D967F0"/>
    <w:rsid w:val="00D96FC2"/>
    <w:rsid w:val="00D9799E"/>
    <w:rsid w:val="00DA1420"/>
    <w:rsid w:val="00DA1C90"/>
    <w:rsid w:val="00DA26D0"/>
    <w:rsid w:val="00DA2A75"/>
    <w:rsid w:val="00DA3915"/>
    <w:rsid w:val="00DA3B82"/>
    <w:rsid w:val="00DA3CFA"/>
    <w:rsid w:val="00DA4F7A"/>
    <w:rsid w:val="00DA58C2"/>
    <w:rsid w:val="00DA70DD"/>
    <w:rsid w:val="00DB04AD"/>
    <w:rsid w:val="00DB0DAD"/>
    <w:rsid w:val="00DB1596"/>
    <w:rsid w:val="00DB1A2A"/>
    <w:rsid w:val="00DB2B69"/>
    <w:rsid w:val="00DB40C6"/>
    <w:rsid w:val="00DB48BB"/>
    <w:rsid w:val="00DB4B46"/>
    <w:rsid w:val="00DB53F6"/>
    <w:rsid w:val="00DB594C"/>
    <w:rsid w:val="00DB5CE9"/>
    <w:rsid w:val="00DB5D1A"/>
    <w:rsid w:val="00DB6384"/>
    <w:rsid w:val="00DB7182"/>
    <w:rsid w:val="00DB75D7"/>
    <w:rsid w:val="00DB7D0B"/>
    <w:rsid w:val="00DC02BD"/>
    <w:rsid w:val="00DC0E59"/>
    <w:rsid w:val="00DC1246"/>
    <w:rsid w:val="00DC1259"/>
    <w:rsid w:val="00DC1886"/>
    <w:rsid w:val="00DC1F08"/>
    <w:rsid w:val="00DC2035"/>
    <w:rsid w:val="00DC2BF2"/>
    <w:rsid w:val="00DC34CE"/>
    <w:rsid w:val="00DC375A"/>
    <w:rsid w:val="00DC3A04"/>
    <w:rsid w:val="00DC5310"/>
    <w:rsid w:val="00DC5A77"/>
    <w:rsid w:val="00DC6290"/>
    <w:rsid w:val="00DC72F6"/>
    <w:rsid w:val="00DC7A99"/>
    <w:rsid w:val="00DC7B50"/>
    <w:rsid w:val="00DD0228"/>
    <w:rsid w:val="00DD0F9E"/>
    <w:rsid w:val="00DD1401"/>
    <w:rsid w:val="00DD15B5"/>
    <w:rsid w:val="00DD2742"/>
    <w:rsid w:val="00DD2A55"/>
    <w:rsid w:val="00DD2A65"/>
    <w:rsid w:val="00DD3C8D"/>
    <w:rsid w:val="00DD4029"/>
    <w:rsid w:val="00DD4C58"/>
    <w:rsid w:val="00DD4D23"/>
    <w:rsid w:val="00DD5332"/>
    <w:rsid w:val="00DD56CB"/>
    <w:rsid w:val="00DD712A"/>
    <w:rsid w:val="00DD79A4"/>
    <w:rsid w:val="00DE06ED"/>
    <w:rsid w:val="00DE35D4"/>
    <w:rsid w:val="00DE396C"/>
    <w:rsid w:val="00DE3DF9"/>
    <w:rsid w:val="00DE448E"/>
    <w:rsid w:val="00DE4B71"/>
    <w:rsid w:val="00DE5B1A"/>
    <w:rsid w:val="00DE60BA"/>
    <w:rsid w:val="00DE7A0A"/>
    <w:rsid w:val="00DF045A"/>
    <w:rsid w:val="00DF097C"/>
    <w:rsid w:val="00DF1482"/>
    <w:rsid w:val="00DF1F70"/>
    <w:rsid w:val="00DF3404"/>
    <w:rsid w:val="00DF381C"/>
    <w:rsid w:val="00DF4CDA"/>
    <w:rsid w:val="00DF55EA"/>
    <w:rsid w:val="00DF7B4E"/>
    <w:rsid w:val="00E00FA6"/>
    <w:rsid w:val="00E010E3"/>
    <w:rsid w:val="00E02236"/>
    <w:rsid w:val="00E028FC"/>
    <w:rsid w:val="00E03734"/>
    <w:rsid w:val="00E041BA"/>
    <w:rsid w:val="00E0501A"/>
    <w:rsid w:val="00E0515B"/>
    <w:rsid w:val="00E11981"/>
    <w:rsid w:val="00E11B9F"/>
    <w:rsid w:val="00E11C76"/>
    <w:rsid w:val="00E11E18"/>
    <w:rsid w:val="00E12ADC"/>
    <w:rsid w:val="00E1365B"/>
    <w:rsid w:val="00E13E62"/>
    <w:rsid w:val="00E1587C"/>
    <w:rsid w:val="00E175F4"/>
    <w:rsid w:val="00E17BA7"/>
    <w:rsid w:val="00E17FDB"/>
    <w:rsid w:val="00E21818"/>
    <w:rsid w:val="00E21D57"/>
    <w:rsid w:val="00E23005"/>
    <w:rsid w:val="00E231C2"/>
    <w:rsid w:val="00E23CBB"/>
    <w:rsid w:val="00E24715"/>
    <w:rsid w:val="00E24B54"/>
    <w:rsid w:val="00E2634B"/>
    <w:rsid w:val="00E27108"/>
    <w:rsid w:val="00E27B4C"/>
    <w:rsid w:val="00E30BA3"/>
    <w:rsid w:val="00E3270D"/>
    <w:rsid w:val="00E33E38"/>
    <w:rsid w:val="00E40022"/>
    <w:rsid w:val="00E40490"/>
    <w:rsid w:val="00E40DDA"/>
    <w:rsid w:val="00E43415"/>
    <w:rsid w:val="00E43891"/>
    <w:rsid w:val="00E43B00"/>
    <w:rsid w:val="00E445D8"/>
    <w:rsid w:val="00E45B2C"/>
    <w:rsid w:val="00E47583"/>
    <w:rsid w:val="00E50A62"/>
    <w:rsid w:val="00E50EAA"/>
    <w:rsid w:val="00E5173F"/>
    <w:rsid w:val="00E51A31"/>
    <w:rsid w:val="00E52336"/>
    <w:rsid w:val="00E5289A"/>
    <w:rsid w:val="00E52EB2"/>
    <w:rsid w:val="00E56B2F"/>
    <w:rsid w:val="00E56CF8"/>
    <w:rsid w:val="00E579B1"/>
    <w:rsid w:val="00E57CA4"/>
    <w:rsid w:val="00E60A72"/>
    <w:rsid w:val="00E61E9D"/>
    <w:rsid w:val="00E64A2C"/>
    <w:rsid w:val="00E66D85"/>
    <w:rsid w:val="00E672E9"/>
    <w:rsid w:val="00E70CA0"/>
    <w:rsid w:val="00E72340"/>
    <w:rsid w:val="00E72E66"/>
    <w:rsid w:val="00E743E2"/>
    <w:rsid w:val="00E756A2"/>
    <w:rsid w:val="00E80BDA"/>
    <w:rsid w:val="00E80EC9"/>
    <w:rsid w:val="00E81248"/>
    <w:rsid w:val="00E819B5"/>
    <w:rsid w:val="00E82F4D"/>
    <w:rsid w:val="00E841E3"/>
    <w:rsid w:val="00E8468F"/>
    <w:rsid w:val="00E851A5"/>
    <w:rsid w:val="00E853CF"/>
    <w:rsid w:val="00E85CF0"/>
    <w:rsid w:val="00E86C3D"/>
    <w:rsid w:val="00E87822"/>
    <w:rsid w:val="00E87823"/>
    <w:rsid w:val="00E87BA3"/>
    <w:rsid w:val="00E90DD7"/>
    <w:rsid w:val="00E91928"/>
    <w:rsid w:val="00E925CA"/>
    <w:rsid w:val="00E92C8C"/>
    <w:rsid w:val="00E95A74"/>
    <w:rsid w:val="00E95CEE"/>
    <w:rsid w:val="00E970DA"/>
    <w:rsid w:val="00EA0E62"/>
    <w:rsid w:val="00EA13E9"/>
    <w:rsid w:val="00EA1E95"/>
    <w:rsid w:val="00EA27F9"/>
    <w:rsid w:val="00EA4143"/>
    <w:rsid w:val="00EA6247"/>
    <w:rsid w:val="00EA734F"/>
    <w:rsid w:val="00EB0445"/>
    <w:rsid w:val="00EB24BA"/>
    <w:rsid w:val="00EB2DF3"/>
    <w:rsid w:val="00EB439A"/>
    <w:rsid w:val="00EB54C0"/>
    <w:rsid w:val="00EB611B"/>
    <w:rsid w:val="00EB6EAC"/>
    <w:rsid w:val="00EB703C"/>
    <w:rsid w:val="00EB7706"/>
    <w:rsid w:val="00EB7808"/>
    <w:rsid w:val="00EB7AA3"/>
    <w:rsid w:val="00EB7DE4"/>
    <w:rsid w:val="00EC09E8"/>
    <w:rsid w:val="00EC1489"/>
    <w:rsid w:val="00EC1D5A"/>
    <w:rsid w:val="00EC2974"/>
    <w:rsid w:val="00EC3125"/>
    <w:rsid w:val="00EC3616"/>
    <w:rsid w:val="00EC50E1"/>
    <w:rsid w:val="00EC5303"/>
    <w:rsid w:val="00EC7E7A"/>
    <w:rsid w:val="00ED011A"/>
    <w:rsid w:val="00ED02BA"/>
    <w:rsid w:val="00ED10EB"/>
    <w:rsid w:val="00ED1FE7"/>
    <w:rsid w:val="00ED23A7"/>
    <w:rsid w:val="00ED2B43"/>
    <w:rsid w:val="00ED3C65"/>
    <w:rsid w:val="00ED480C"/>
    <w:rsid w:val="00ED4A4D"/>
    <w:rsid w:val="00ED5455"/>
    <w:rsid w:val="00ED561B"/>
    <w:rsid w:val="00ED6597"/>
    <w:rsid w:val="00ED73E1"/>
    <w:rsid w:val="00ED7772"/>
    <w:rsid w:val="00EE096A"/>
    <w:rsid w:val="00EE0AD2"/>
    <w:rsid w:val="00EE0D67"/>
    <w:rsid w:val="00EE169E"/>
    <w:rsid w:val="00EE2625"/>
    <w:rsid w:val="00EE2B22"/>
    <w:rsid w:val="00EE2D48"/>
    <w:rsid w:val="00EE320E"/>
    <w:rsid w:val="00EE3E44"/>
    <w:rsid w:val="00EE47C1"/>
    <w:rsid w:val="00EE4EE3"/>
    <w:rsid w:val="00EE6652"/>
    <w:rsid w:val="00EF001C"/>
    <w:rsid w:val="00EF0297"/>
    <w:rsid w:val="00EF060B"/>
    <w:rsid w:val="00EF2CA2"/>
    <w:rsid w:val="00EF2E3E"/>
    <w:rsid w:val="00EF3AC9"/>
    <w:rsid w:val="00EF3C56"/>
    <w:rsid w:val="00EF46FE"/>
    <w:rsid w:val="00EF57E7"/>
    <w:rsid w:val="00EF605C"/>
    <w:rsid w:val="00EF62D5"/>
    <w:rsid w:val="00EF7659"/>
    <w:rsid w:val="00F015CA"/>
    <w:rsid w:val="00F01A65"/>
    <w:rsid w:val="00F02DBC"/>
    <w:rsid w:val="00F03607"/>
    <w:rsid w:val="00F04375"/>
    <w:rsid w:val="00F060A8"/>
    <w:rsid w:val="00F07B76"/>
    <w:rsid w:val="00F07FD9"/>
    <w:rsid w:val="00F11862"/>
    <w:rsid w:val="00F1244C"/>
    <w:rsid w:val="00F12495"/>
    <w:rsid w:val="00F12ACB"/>
    <w:rsid w:val="00F13C85"/>
    <w:rsid w:val="00F15F6F"/>
    <w:rsid w:val="00F164A3"/>
    <w:rsid w:val="00F1736D"/>
    <w:rsid w:val="00F17FBD"/>
    <w:rsid w:val="00F20816"/>
    <w:rsid w:val="00F20A0E"/>
    <w:rsid w:val="00F20C11"/>
    <w:rsid w:val="00F20F33"/>
    <w:rsid w:val="00F2103B"/>
    <w:rsid w:val="00F2191E"/>
    <w:rsid w:val="00F21F1C"/>
    <w:rsid w:val="00F22E2D"/>
    <w:rsid w:val="00F255DE"/>
    <w:rsid w:val="00F277AC"/>
    <w:rsid w:val="00F30C39"/>
    <w:rsid w:val="00F30EFA"/>
    <w:rsid w:val="00F30F2C"/>
    <w:rsid w:val="00F31173"/>
    <w:rsid w:val="00F32233"/>
    <w:rsid w:val="00F327C0"/>
    <w:rsid w:val="00F3295A"/>
    <w:rsid w:val="00F33092"/>
    <w:rsid w:val="00F33CB8"/>
    <w:rsid w:val="00F36455"/>
    <w:rsid w:val="00F37018"/>
    <w:rsid w:val="00F371B7"/>
    <w:rsid w:val="00F37382"/>
    <w:rsid w:val="00F40307"/>
    <w:rsid w:val="00F40651"/>
    <w:rsid w:val="00F407A7"/>
    <w:rsid w:val="00F414ED"/>
    <w:rsid w:val="00F414FD"/>
    <w:rsid w:val="00F41827"/>
    <w:rsid w:val="00F41E78"/>
    <w:rsid w:val="00F42142"/>
    <w:rsid w:val="00F424C2"/>
    <w:rsid w:val="00F428FA"/>
    <w:rsid w:val="00F46539"/>
    <w:rsid w:val="00F50156"/>
    <w:rsid w:val="00F50421"/>
    <w:rsid w:val="00F5216F"/>
    <w:rsid w:val="00F5245C"/>
    <w:rsid w:val="00F5248E"/>
    <w:rsid w:val="00F52BEF"/>
    <w:rsid w:val="00F52CD7"/>
    <w:rsid w:val="00F53156"/>
    <w:rsid w:val="00F5338D"/>
    <w:rsid w:val="00F53726"/>
    <w:rsid w:val="00F544F8"/>
    <w:rsid w:val="00F5586C"/>
    <w:rsid w:val="00F615C5"/>
    <w:rsid w:val="00F61708"/>
    <w:rsid w:val="00F625BE"/>
    <w:rsid w:val="00F66CC4"/>
    <w:rsid w:val="00F703CB"/>
    <w:rsid w:val="00F71E9E"/>
    <w:rsid w:val="00F729B0"/>
    <w:rsid w:val="00F72FB8"/>
    <w:rsid w:val="00F735B2"/>
    <w:rsid w:val="00F73D88"/>
    <w:rsid w:val="00F748A8"/>
    <w:rsid w:val="00F765C9"/>
    <w:rsid w:val="00F7664D"/>
    <w:rsid w:val="00F77C30"/>
    <w:rsid w:val="00F81F16"/>
    <w:rsid w:val="00F82240"/>
    <w:rsid w:val="00F82DA7"/>
    <w:rsid w:val="00F82FCE"/>
    <w:rsid w:val="00F8517A"/>
    <w:rsid w:val="00F869A2"/>
    <w:rsid w:val="00F86B57"/>
    <w:rsid w:val="00F86F15"/>
    <w:rsid w:val="00F87362"/>
    <w:rsid w:val="00F87D82"/>
    <w:rsid w:val="00F90356"/>
    <w:rsid w:val="00F91AE0"/>
    <w:rsid w:val="00F936AE"/>
    <w:rsid w:val="00F936CA"/>
    <w:rsid w:val="00F93931"/>
    <w:rsid w:val="00F93E0A"/>
    <w:rsid w:val="00F94566"/>
    <w:rsid w:val="00F94B26"/>
    <w:rsid w:val="00F953EA"/>
    <w:rsid w:val="00F955B4"/>
    <w:rsid w:val="00F97A51"/>
    <w:rsid w:val="00F97C49"/>
    <w:rsid w:val="00FA0489"/>
    <w:rsid w:val="00FA18C5"/>
    <w:rsid w:val="00FA1CBD"/>
    <w:rsid w:val="00FA32C0"/>
    <w:rsid w:val="00FA3519"/>
    <w:rsid w:val="00FA4B53"/>
    <w:rsid w:val="00FA50FB"/>
    <w:rsid w:val="00FA74B7"/>
    <w:rsid w:val="00FA7A1A"/>
    <w:rsid w:val="00FA7A3C"/>
    <w:rsid w:val="00FA7E29"/>
    <w:rsid w:val="00FA7E5B"/>
    <w:rsid w:val="00FB0167"/>
    <w:rsid w:val="00FB0C66"/>
    <w:rsid w:val="00FB2DEB"/>
    <w:rsid w:val="00FB60A8"/>
    <w:rsid w:val="00FB60C7"/>
    <w:rsid w:val="00FB7407"/>
    <w:rsid w:val="00FB78DF"/>
    <w:rsid w:val="00FB79EC"/>
    <w:rsid w:val="00FC05C6"/>
    <w:rsid w:val="00FC0979"/>
    <w:rsid w:val="00FC109C"/>
    <w:rsid w:val="00FC1DE4"/>
    <w:rsid w:val="00FC259D"/>
    <w:rsid w:val="00FC279C"/>
    <w:rsid w:val="00FC2CF7"/>
    <w:rsid w:val="00FC2E27"/>
    <w:rsid w:val="00FC3A2E"/>
    <w:rsid w:val="00FC455D"/>
    <w:rsid w:val="00FC4AE1"/>
    <w:rsid w:val="00FC50D5"/>
    <w:rsid w:val="00FC60AC"/>
    <w:rsid w:val="00FD076F"/>
    <w:rsid w:val="00FD0A49"/>
    <w:rsid w:val="00FD5AE0"/>
    <w:rsid w:val="00FD745F"/>
    <w:rsid w:val="00FE041E"/>
    <w:rsid w:val="00FE0A08"/>
    <w:rsid w:val="00FE1F51"/>
    <w:rsid w:val="00FE2C42"/>
    <w:rsid w:val="00FE4A4A"/>
    <w:rsid w:val="00FE6733"/>
    <w:rsid w:val="00FE68F2"/>
    <w:rsid w:val="00FF06B3"/>
    <w:rsid w:val="00FF1B60"/>
    <w:rsid w:val="00FF439B"/>
    <w:rsid w:val="00FF461D"/>
    <w:rsid w:val="00FF5D9F"/>
    <w:rsid w:val="00FF5F2E"/>
    <w:rsid w:val="00FF652B"/>
    <w:rsid w:val="00FF796C"/>
    <w:rsid w:val="016E4588"/>
    <w:rsid w:val="01A891EA"/>
    <w:rsid w:val="03A854CB"/>
    <w:rsid w:val="03F9CAD7"/>
    <w:rsid w:val="0418A5E9"/>
    <w:rsid w:val="0452AE25"/>
    <w:rsid w:val="06401958"/>
    <w:rsid w:val="066142A1"/>
    <w:rsid w:val="06A2A65A"/>
    <w:rsid w:val="06CBE7FF"/>
    <w:rsid w:val="072147B2"/>
    <w:rsid w:val="0784EFE1"/>
    <w:rsid w:val="0AE69192"/>
    <w:rsid w:val="0B951A53"/>
    <w:rsid w:val="0BC24931"/>
    <w:rsid w:val="0CF46E15"/>
    <w:rsid w:val="0D3DAC3D"/>
    <w:rsid w:val="0F2C5997"/>
    <w:rsid w:val="0F56FEA5"/>
    <w:rsid w:val="0F99B109"/>
    <w:rsid w:val="0FF6CF3A"/>
    <w:rsid w:val="1126AC32"/>
    <w:rsid w:val="134CA4A7"/>
    <w:rsid w:val="14D277CA"/>
    <w:rsid w:val="159B9B1B"/>
    <w:rsid w:val="15A785C9"/>
    <w:rsid w:val="160C5A38"/>
    <w:rsid w:val="16EB4388"/>
    <w:rsid w:val="176280CE"/>
    <w:rsid w:val="180A188C"/>
    <w:rsid w:val="1959706A"/>
    <w:rsid w:val="197F5E14"/>
    <w:rsid w:val="1A856C4C"/>
    <w:rsid w:val="1C0CCC0D"/>
    <w:rsid w:val="1D70F9A1"/>
    <w:rsid w:val="1F92C062"/>
    <w:rsid w:val="21AC8B58"/>
    <w:rsid w:val="21B8E858"/>
    <w:rsid w:val="22F3E24F"/>
    <w:rsid w:val="23C68AB5"/>
    <w:rsid w:val="24621DB6"/>
    <w:rsid w:val="24A572D6"/>
    <w:rsid w:val="24F0891A"/>
    <w:rsid w:val="256EF484"/>
    <w:rsid w:val="25EAFEE5"/>
    <w:rsid w:val="25F5BB3A"/>
    <w:rsid w:val="2623D286"/>
    <w:rsid w:val="28397693"/>
    <w:rsid w:val="290563BB"/>
    <w:rsid w:val="293F6912"/>
    <w:rsid w:val="29CDCA9A"/>
    <w:rsid w:val="2A6FE07F"/>
    <w:rsid w:val="2C736DC1"/>
    <w:rsid w:val="2D161311"/>
    <w:rsid w:val="2D18AC0E"/>
    <w:rsid w:val="2D4D1248"/>
    <w:rsid w:val="2D8F95EB"/>
    <w:rsid w:val="2E06874E"/>
    <w:rsid w:val="2E5DE603"/>
    <w:rsid w:val="30202A28"/>
    <w:rsid w:val="314D2736"/>
    <w:rsid w:val="31CF0C22"/>
    <w:rsid w:val="329F53D8"/>
    <w:rsid w:val="336ADC83"/>
    <w:rsid w:val="33F30CC7"/>
    <w:rsid w:val="3493B7C0"/>
    <w:rsid w:val="34AD3BE0"/>
    <w:rsid w:val="34F088BB"/>
    <w:rsid w:val="356B7DB5"/>
    <w:rsid w:val="368954E8"/>
    <w:rsid w:val="3A3CFCE8"/>
    <w:rsid w:val="3A97EA87"/>
    <w:rsid w:val="3B98BED8"/>
    <w:rsid w:val="3C70B316"/>
    <w:rsid w:val="3DCF031D"/>
    <w:rsid w:val="3E10A0F3"/>
    <w:rsid w:val="3FB555F8"/>
    <w:rsid w:val="41B3E404"/>
    <w:rsid w:val="422B2E15"/>
    <w:rsid w:val="43AE8A29"/>
    <w:rsid w:val="44F4276A"/>
    <w:rsid w:val="457D724A"/>
    <w:rsid w:val="45A47667"/>
    <w:rsid w:val="45C2A8EB"/>
    <w:rsid w:val="466ABBAE"/>
    <w:rsid w:val="46B2FB56"/>
    <w:rsid w:val="473EC43B"/>
    <w:rsid w:val="4814A865"/>
    <w:rsid w:val="4860C106"/>
    <w:rsid w:val="48EAA6C7"/>
    <w:rsid w:val="49B1899A"/>
    <w:rsid w:val="49D98C5A"/>
    <w:rsid w:val="4A0FCCCA"/>
    <w:rsid w:val="4A12A9B0"/>
    <w:rsid w:val="4A867728"/>
    <w:rsid w:val="4B05A97B"/>
    <w:rsid w:val="4CBF6B0A"/>
    <w:rsid w:val="4DD9C1D5"/>
    <w:rsid w:val="4F2691D5"/>
    <w:rsid w:val="51B556CD"/>
    <w:rsid w:val="5232143A"/>
    <w:rsid w:val="52576689"/>
    <w:rsid w:val="52AB3A61"/>
    <w:rsid w:val="5577D2BC"/>
    <w:rsid w:val="55C02DDA"/>
    <w:rsid w:val="55FC5437"/>
    <w:rsid w:val="57A3D4EF"/>
    <w:rsid w:val="59B2A371"/>
    <w:rsid w:val="5B096E4C"/>
    <w:rsid w:val="5B511231"/>
    <w:rsid w:val="5BA6CF04"/>
    <w:rsid w:val="5BAAF491"/>
    <w:rsid w:val="5C6B95BB"/>
    <w:rsid w:val="5D125F20"/>
    <w:rsid w:val="5D582454"/>
    <w:rsid w:val="5D7B285F"/>
    <w:rsid w:val="5DE47965"/>
    <w:rsid w:val="5E8230D5"/>
    <w:rsid w:val="5FA3367D"/>
    <w:rsid w:val="5FA38C10"/>
    <w:rsid w:val="611C397A"/>
    <w:rsid w:val="61940679"/>
    <w:rsid w:val="6278E94C"/>
    <w:rsid w:val="6421EBD8"/>
    <w:rsid w:val="64238D00"/>
    <w:rsid w:val="651183C5"/>
    <w:rsid w:val="66B9B62C"/>
    <w:rsid w:val="6703B9A3"/>
    <w:rsid w:val="67772504"/>
    <w:rsid w:val="67A99F3E"/>
    <w:rsid w:val="6906A7E9"/>
    <w:rsid w:val="6A0BB78E"/>
    <w:rsid w:val="6B8FCAED"/>
    <w:rsid w:val="6C1B63DF"/>
    <w:rsid w:val="6D46C9FB"/>
    <w:rsid w:val="6D830A96"/>
    <w:rsid w:val="6E8D6BA7"/>
    <w:rsid w:val="6EC80CA6"/>
    <w:rsid w:val="6F4726A3"/>
    <w:rsid w:val="6FA6AE88"/>
    <w:rsid w:val="6FFD2246"/>
    <w:rsid w:val="70B56C2B"/>
    <w:rsid w:val="71436017"/>
    <w:rsid w:val="71CC4C4D"/>
    <w:rsid w:val="71EF00CA"/>
    <w:rsid w:val="73277002"/>
    <w:rsid w:val="733D8A97"/>
    <w:rsid w:val="734EA554"/>
    <w:rsid w:val="747B9093"/>
    <w:rsid w:val="750D41FD"/>
    <w:rsid w:val="752ABB76"/>
    <w:rsid w:val="75301201"/>
    <w:rsid w:val="7661AEF0"/>
    <w:rsid w:val="775CDF12"/>
    <w:rsid w:val="777E7356"/>
    <w:rsid w:val="787B390F"/>
    <w:rsid w:val="791A64B8"/>
    <w:rsid w:val="7941C195"/>
    <w:rsid w:val="795B223F"/>
    <w:rsid w:val="7A12C88A"/>
    <w:rsid w:val="7A305B08"/>
    <w:rsid w:val="7A6040B4"/>
    <w:rsid w:val="7ABBA322"/>
    <w:rsid w:val="7C5674AF"/>
    <w:rsid w:val="7CAA41F0"/>
    <w:rsid w:val="7CBAD9FA"/>
    <w:rsid w:val="7CF5E8E8"/>
    <w:rsid w:val="7DB9B17E"/>
    <w:rsid w:val="7E663AD8"/>
    <w:rsid w:val="7F47210E"/>
    <w:rsid w:val="7FAE89F3"/>
    <w:rsid w:val="7FDD4B8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660EE"/>
  <w15:chartTrackingRefBased/>
  <w15:docId w15:val="{E9C8534F-89B7-437D-95A0-BA3BF93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9C3"/>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523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1F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1F51"/>
    <w:rPr>
      <w:rFonts w:ascii="Segoe UI" w:hAnsi="Segoe UI" w:cs="Segoe UI"/>
      <w:sz w:val="18"/>
      <w:szCs w:val="18"/>
    </w:rPr>
  </w:style>
  <w:style w:type="character" w:styleId="Hyperlink">
    <w:name w:val="Hyperlink"/>
    <w:basedOn w:val="Absatz-Standardschriftart"/>
    <w:uiPriority w:val="99"/>
    <w:unhideWhenUsed/>
    <w:rsid w:val="00AE1FED"/>
    <w:rPr>
      <w:color w:val="0563C1" w:themeColor="hyperlink"/>
      <w:u w:val="single"/>
    </w:rPr>
  </w:style>
  <w:style w:type="character" w:customStyle="1" w:styleId="NichtaufgelsteErwhnung1">
    <w:name w:val="Nicht aufgelöste Erwähnung1"/>
    <w:basedOn w:val="Absatz-Standardschriftart"/>
    <w:uiPriority w:val="99"/>
    <w:semiHidden/>
    <w:unhideWhenUsed/>
    <w:rsid w:val="00AE1FED"/>
    <w:rPr>
      <w:color w:val="605E5C"/>
      <w:shd w:val="clear" w:color="auto" w:fill="E1DFDD"/>
    </w:rPr>
  </w:style>
  <w:style w:type="character" w:styleId="Kommentarzeichen">
    <w:name w:val="annotation reference"/>
    <w:basedOn w:val="Absatz-Standardschriftart"/>
    <w:uiPriority w:val="99"/>
    <w:semiHidden/>
    <w:unhideWhenUsed/>
    <w:rsid w:val="00B93286"/>
    <w:rPr>
      <w:sz w:val="16"/>
      <w:szCs w:val="16"/>
    </w:rPr>
  </w:style>
  <w:style w:type="paragraph" w:styleId="Kommentartext">
    <w:name w:val="annotation text"/>
    <w:basedOn w:val="Standard"/>
    <w:link w:val="KommentartextZchn"/>
    <w:uiPriority w:val="99"/>
    <w:unhideWhenUsed/>
    <w:rsid w:val="00B93286"/>
    <w:rPr>
      <w:sz w:val="20"/>
      <w:szCs w:val="20"/>
    </w:rPr>
  </w:style>
  <w:style w:type="character" w:customStyle="1" w:styleId="KommentartextZchn">
    <w:name w:val="Kommentartext Zchn"/>
    <w:basedOn w:val="Absatz-Standardschriftart"/>
    <w:link w:val="Kommentartext"/>
    <w:uiPriority w:val="99"/>
    <w:rsid w:val="00B93286"/>
    <w:rPr>
      <w:sz w:val="20"/>
      <w:szCs w:val="20"/>
    </w:rPr>
  </w:style>
  <w:style w:type="paragraph" w:styleId="Kommentarthema">
    <w:name w:val="annotation subject"/>
    <w:basedOn w:val="Kommentartext"/>
    <w:next w:val="Kommentartext"/>
    <w:link w:val="KommentarthemaZchn"/>
    <w:uiPriority w:val="99"/>
    <w:semiHidden/>
    <w:unhideWhenUsed/>
    <w:rsid w:val="00B93286"/>
    <w:rPr>
      <w:b/>
      <w:bCs/>
    </w:rPr>
  </w:style>
  <w:style w:type="character" w:customStyle="1" w:styleId="KommentarthemaZchn">
    <w:name w:val="Kommentarthema Zchn"/>
    <w:basedOn w:val="KommentartextZchn"/>
    <w:link w:val="Kommentarthema"/>
    <w:uiPriority w:val="99"/>
    <w:semiHidden/>
    <w:rsid w:val="00B93286"/>
    <w:rPr>
      <w:b/>
      <w:bCs/>
      <w:sz w:val="20"/>
      <w:szCs w:val="20"/>
    </w:rPr>
  </w:style>
  <w:style w:type="paragraph" w:styleId="berarbeitung">
    <w:name w:val="Revision"/>
    <w:hidden/>
    <w:uiPriority w:val="99"/>
    <w:semiHidden/>
    <w:rsid w:val="00DA4F7A"/>
    <w:pPr>
      <w:spacing w:after="0" w:line="240" w:lineRule="auto"/>
    </w:pPr>
  </w:style>
  <w:style w:type="paragraph" w:styleId="Kopfzeile">
    <w:name w:val="header"/>
    <w:basedOn w:val="Standard"/>
    <w:link w:val="KopfzeileZchn"/>
    <w:uiPriority w:val="99"/>
    <w:unhideWhenUsed/>
    <w:rsid w:val="00A11337"/>
    <w:pPr>
      <w:tabs>
        <w:tab w:val="center" w:pos="4536"/>
        <w:tab w:val="right" w:pos="9072"/>
      </w:tabs>
    </w:pPr>
  </w:style>
  <w:style w:type="character" w:customStyle="1" w:styleId="KopfzeileZchn">
    <w:name w:val="Kopfzeile Zchn"/>
    <w:basedOn w:val="Absatz-Standardschriftart"/>
    <w:link w:val="Kopfzeile"/>
    <w:uiPriority w:val="99"/>
    <w:rsid w:val="00A11337"/>
  </w:style>
  <w:style w:type="paragraph" w:styleId="Fuzeile">
    <w:name w:val="footer"/>
    <w:basedOn w:val="Standard"/>
    <w:link w:val="FuzeileZchn"/>
    <w:uiPriority w:val="99"/>
    <w:unhideWhenUsed/>
    <w:rsid w:val="00A11337"/>
    <w:pPr>
      <w:tabs>
        <w:tab w:val="center" w:pos="4536"/>
        <w:tab w:val="right" w:pos="9072"/>
      </w:tabs>
    </w:pPr>
  </w:style>
  <w:style w:type="character" w:customStyle="1" w:styleId="FuzeileZchn">
    <w:name w:val="Fußzeile Zchn"/>
    <w:basedOn w:val="Absatz-Standardschriftart"/>
    <w:link w:val="Fuzeile"/>
    <w:uiPriority w:val="99"/>
    <w:rsid w:val="00A11337"/>
  </w:style>
  <w:style w:type="paragraph" w:styleId="Listenabsatz">
    <w:name w:val="List Paragraph"/>
    <w:basedOn w:val="Standard"/>
    <w:uiPriority w:val="34"/>
    <w:qFormat/>
    <w:rsid w:val="000E2316"/>
    <w:pPr>
      <w:ind w:left="720"/>
      <w:contextualSpacing/>
    </w:pPr>
  </w:style>
  <w:style w:type="paragraph" w:styleId="KeinLeerraum">
    <w:name w:val="No Spacing"/>
    <w:uiPriority w:val="1"/>
    <w:qFormat/>
    <w:rsid w:val="00D07910"/>
    <w:pPr>
      <w:spacing w:after="0" w:line="240" w:lineRule="auto"/>
    </w:pPr>
  </w:style>
  <w:style w:type="paragraph" w:customStyle="1" w:styleId="Default">
    <w:name w:val="Default"/>
    <w:rsid w:val="00C42FB1"/>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E17BA7"/>
    <w:rPr>
      <w:color w:val="954F72" w:themeColor="followedHyperlink"/>
      <w:u w:val="single"/>
    </w:rPr>
  </w:style>
  <w:style w:type="paragraph" w:customStyle="1" w:styleId="VerdanaBodyText">
    <w:name w:val="Verdana Body Text"/>
    <w:basedOn w:val="Standard"/>
    <w:link w:val="VerdanaBodyTextChar"/>
    <w:qFormat/>
    <w:rsid w:val="001671F5"/>
    <w:pPr>
      <w:autoSpaceDE w:val="0"/>
      <w:autoSpaceDN w:val="0"/>
      <w:adjustRightInd w:val="0"/>
      <w:spacing w:after="120" w:line="300" w:lineRule="exact"/>
    </w:pPr>
    <w:rPr>
      <w:rFonts w:ascii="Verdana" w:hAnsi="Verdana"/>
      <w:color w:val="000000"/>
      <w:spacing w:val="2"/>
      <w:sz w:val="20"/>
      <w:lang w:val="en-US" w:eastAsia="en-US"/>
    </w:rPr>
  </w:style>
  <w:style w:type="character" w:customStyle="1" w:styleId="VerdanaBodyTextChar">
    <w:name w:val="Verdana Body Text Char"/>
    <w:link w:val="VerdanaBodyText"/>
    <w:rsid w:val="001671F5"/>
    <w:rPr>
      <w:rFonts w:ascii="Verdana" w:eastAsia="Times New Roman" w:hAnsi="Verdana" w:cs="Times New Roman"/>
      <w:color w:val="000000"/>
      <w:spacing w:val="2"/>
      <w:sz w:val="20"/>
      <w:lang w:val="en-US" w:eastAsia="en-US"/>
    </w:rPr>
  </w:style>
  <w:style w:type="character" w:customStyle="1" w:styleId="normaltextrun">
    <w:name w:val="normaltextrun"/>
    <w:basedOn w:val="Absatz-Standardschriftart"/>
    <w:rsid w:val="001A6CAB"/>
  </w:style>
  <w:style w:type="character" w:customStyle="1" w:styleId="scxw184543738">
    <w:name w:val="scxw184543738"/>
    <w:basedOn w:val="Absatz-Standardschriftart"/>
    <w:rsid w:val="001A6CAB"/>
  </w:style>
  <w:style w:type="character" w:customStyle="1" w:styleId="eop">
    <w:name w:val="eop"/>
    <w:basedOn w:val="Absatz-Standardschriftart"/>
    <w:rsid w:val="001A6CAB"/>
  </w:style>
  <w:style w:type="table" w:styleId="Tabellenraster">
    <w:name w:val="Table Grid"/>
    <w:basedOn w:val="NormaleTabelle"/>
    <w:uiPriority w:val="39"/>
    <w:rsid w:val="001A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37A81"/>
    <w:rPr>
      <w:color w:val="605E5C"/>
      <w:shd w:val="clear" w:color="auto" w:fill="E1DFDD"/>
    </w:rPr>
  </w:style>
  <w:style w:type="paragraph" w:styleId="StandardWeb">
    <w:name w:val="Normal (Web)"/>
    <w:basedOn w:val="Standard"/>
    <w:uiPriority w:val="99"/>
    <w:unhideWhenUsed/>
    <w:rsid w:val="000C2617"/>
    <w:rPr>
      <w:rFonts w:ascii="Calibri" w:eastAsiaTheme="minorHAnsi" w:hAnsi="Calibri" w:cs="Calibri"/>
      <w:lang w:val="en-US" w:eastAsia="en-US"/>
    </w:rPr>
  </w:style>
  <w:style w:type="character" w:customStyle="1" w:styleId="berschrift1Zchn">
    <w:name w:val="Überschrift 1 Zchn"/>
    <w:basedOn w:val="Absatz-Standardschriftart"/>
    <w:link w:val="berschrift1"/>
    <w:uiPriority w:val="9"/>
    <w:rsid w:val="00B523F5"/>
    <w:rPr>
      <w:rFonts w:asciiTheme="majorHAnsi" w:eastAsiaTheme="majorEastAsia" w:hAnsiTheme="majorHAnsi" w:cstheme="majorBidi"/>
      <w:color w:val="2F5496" w:themeColor="accent1" w:themeShade="BF"/>
      <w:sz w:val="32"/>
      <w:szCs w:val="32"/>
      <w:lang w:eastAsia="de-DE"/>
    </w:rPr>
  </w:style>
  <w:style w:type="paragraph" w:customStyle="1" w:styleId="paragraph">
    <w:name w:val="paragraph"/>
    <w:basedOn w:val="Standard"/>
    <w:rsid w:val="00FE68F2"/>
    <w:pPr>
      <w:spacing w:before="100" w:beforeAutospacing="1" w:after="100" w:afterAutospacing="1"/>
    </w:pPr>
    <w:rPr>
      <w:lang w:eastAsia="zh-CN"/>
    </w:rPr>
  </w:style>
  <w:style w:type="character" w:customStyle="1" w:styleId="bumpedfont15">
    <w:name w:val="bumpedfont15"/>
    <w:basedOn w:val="Absatz-Standardschriftart"/>
    <w:rsid w:val="009246F2"/>
  </w:style>
  <w:style w:type="character" w:customStyle="1" w:styleId="apple-converted-space">
    <w:name w:val="apple-converted-space"/>
    <w:basedOn w:val="Absatz-Standardschriftart"/>
    <w:rsid w:val="009246F2"/>
  </w:style>
  <w:style w:type="character" w:styleId="Erwhnung">
    <w:name w:val="Mention"/>
    <w:basedOn w:val="Absatz-Standardschriftart"/>
    <w:uiPriority w:val="99"/>
    <w:unhideWhenUsed/>
    <w:rsid w:val="00025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781">
      <w:bodyDiv w:val="1"/>
      <w:marLeft w:val="0"/>
      <w:marRight w:val="0"/>
      <w:marTop w:val="0"/>
      <w:marBottom w:val="0"/>
      <w:divBdr>
        <w:top w:val="none" w:sz="0" w:space="0" w:color="auto"/>
        <w:left w:val="none" w:sz="0" w:space="0" w:color="auto"/>
        <w:bottom w:val="none" w:sz="0" w:space="0" w:color="auto"/>
        <w:right w:val="none" w:sz="0" w:space="0" w:color="auto"/>
      </w:divBdr>
    </w:div>
    <w:div w:id="11491276">
      <w:bodyDiv w:val="1"/>
      <w:marLeft w:val="0"/>
      <w:marRight w:val="0"/>
      <w:marTop w:val="0"/>
      <w:marBottom w:val="0"/>
      <w:divBdr>
        <w:top w:val="none" w:sz="0" w:space="0" w:color="auto"/>
        <w:left w:val="none" w:sz="0" w:space="0" w:color="auto"/>
        <w:bottom w:val="none" w:sz="0" w:space="0" w:color="auto"/>
        <w:right w:val="none" w:sz="0" w:space="0" w:color="auto"/>
      </w:divBdr>
    </w:div>
    <w:div w:id="19670708">
      <w:bodyDiv w:val="1"/>
      <w:marLeft w:val="0"/>
      <w:marRight w:val="0"/>
      <w:marTop w:val="0"/>
      <w:marBottom w:val="0"/>
      <w:divBdr>
        <w:top w:val="none" w:sz="0" w:space="0" w:color="auto"/>
        <w:left w:val="none" w:sz="0" w:space="0" w:color="auto"/>
        <w:bottom w:val="none" w:sz="0" w:space="0" w:color="auto"/>
        <w:right w:val="none" w:sz="0" w:space="0" w:color="auto"/>
      </w:divBdr>
    </w:div>
    <w:div w:id="23409393">
      <w:bodyDiv w:val="1"/>
      <w:marLeft w:val="0"/>
      <w:marRight w:val="0"/>
      <w:marTop w:val="0"/>
      <w:marBottom w:val="0"/>
      <w:divBdr>
        <w:top w:val="none" w:sz="0" w:space="0" w:color="auto"/>
        <w:left w:val="none" w:sz="0" w:space="0" w:color="auto"/>
        <w:bottom w:val="none" w:sz="0" w:space="0" w:color="auto"/>
        <w:right w:val="none" w:sz="0" w:space="0" w:color="auto"/>
      </w:divBdr>
      <w:divsChild>
        <w:div w:id="31998727">
          <w:marLeft w:val="0"/>
          <w:marRight w:val="0"/>
          <w:marTop w:val="0"/>
          <w:marBottom w:val="0"/>
          <w:divBdr>
            <w:top w:val="none" w:sz="0" w:space="0" w:color="auto"/>
            <w:left w:val="none" w:sz="0" w:space="0" w:color="auto"/>
            <w:bottom w:val="none" w:sz="0" w:space="0" w:color="auto"/>
            <w:right w:val="none" w:sz="0" w:space="0" w:color="auto"/>
          </w:divBdr>
        </w:div>
        <w:div w:id="100803156">
          <w:marLeft w:val="0"/>
          <w:marRight w:val="0"/>
          <w:marTop w:val="0"/>
          <w:marBottom w:val="0"/>
          <w:divBdr>
            <w:top w:val="none" w:sz="0" w:space="0" w:color="auto"/>
            <w:left w:val="none" w:sz="0" w:space="0" w:color="auto"/>
            <w:bottom w:val="none" w:sz="0" w:space="0" w:color="auto"/>
            <w:right w:val="none" w:sz="0" w:space="0" w:color="auto"/>
          </w:divBdr>
        </w:div>
        <w:div w:id="460392298">
          <w:marLeft w:val="0"/>
          <w:marRight w:val="0"/>
          <w:marTop w:val="0"/>
          <w:marBottom w:val="0"/>
          <w:divBdr>
            <w:top w:val="none" w:sz="0" w:space="0" w:color="auto"/>
            <w:left w:val="none" w:sz="0" w:space="0" w:color="auto"/>
            <w:bottom w:val="none" w:sz="0" w:space="0" w:color="auto"/>
            <w:right w:val="none" w:sz="0" w:space="0" w:color="auto"/>
          </w:divBdr>
        </w:div>
        <w:div w:id="867990327">
          <w:marLeft w:val="0"/>
          <w:marRight w:val="0"/>
          <w:marTop w:val="0"/>
          <w:marBottom w:val="0"/>
          <w:divBdr>
            <w:top w:val="none" w:sz="0" w:space="0" w:color="auto"/>
            <w:left w:val="none" w:sz="0" w:space="0" w:color="auto"/>
            <w:bottom w:val="none" w:sz="0" w:space="0" w:color="auto"/>
            <w:right w:val="none" w:sz="0" w:space="0" w:color="auto"/>
          </w:divBdr>
        </w:div>
      </w:divsChild>
    </w:div>
    <w:div w:id="37516501">
      <w:bodyDiv w:val="1"/>
      <w:marLeft w:val="0"/>
      <w:marRight w:val="0"/>
      <w:marTop w:val="0"/>
      <w:marBottom w:val="0"/>
      <w:divBdr>
        <w:top w:val="none" w:sz="0" w:space="0" w:color="auto"/>
        <w:left w:val="none" w:sz="0" w:space="0" w:color="auto"/>
        <w:bottom w:val="none" w:sz="0" w:space="0" w:color="auto"/>
        <w:right w:val="none" w:sz="0" w:space="0" w:color="auto"/>
      </w:divBdr>
    </w:div>
    <w:div w:id="65348100">
      <w:bodyDiv w:val="1"/>
      <w:marLeft w:val="0"/>
      <w:marRight w:val="0"/>
      <w:marTop w:val="0"/>
      <w:marBottom w:val="0"/>
      <w:divBdr>
        <w:top w:val="none" w:sz="0" w:space="0" w:color="auto"/>
        <w:left w:val="none" w:sz="0" w:space="0" w:color="auto"/>
        <w:bottom w:val="none" w:sz="0" w:space="0" w:color="auto"/>
        <w:right w:val="none" w:sz="0" w:space="0" w:color="auto"/>
      </w:divBdr>
    </w:div>
    <w:div w:id="145515561">
      <w:bodyDiv w:val="1"/>
      <w:marLeft w:val="0"/>
      <w:marRight w:val="0"/>
      <w:marTop w:val="0"/>
      <w:marBottom w:val="0"/>
      <w:divBdr>
        <w:top w:val="none" w:sz="0" w:space="0" w:color="auto"/>
        <w:left w:val="none" w:sz="0" w:space="0" w:color="auto"/>
        <w:bottom w:val="none" w:sz="0" w:space="0" w:color="auto"/>
        <w:right w:val="none" w:sz="0" w:space="0" w:color="auto"/>
      </w:divBdr>
    </w:div>
    <w:div w:id="230848735">
      <w:bodyDiv w:val="1"/>
      <w:marLeft w:val="0"/>
      <w:marRight w:val="0"/>
      <w:marTop w:val="0"/>
      <w:marBottom w:val="0"/>
      <w:divBdr>
        <w:top w:val="none" w:sz="0" w:space="0" w:color="auto"/>
        <w:left w:val="none" w:sz="0" w:space="0" w:color="auto"/>
        <w:bottom w:val="none" w:sz="0" w:space="0" w:color="auto"/>
        <w:right w:val="none" w:sz="0" w:space="0" w:color="auto"/>
      </w:divBdr>
    </w:div>
    <w:div w:id="299269480">
      <w:bodyDiv w:val="1"/>
      <w:marLeft w:val="0"/>
      <w:marRight w:val="0"/>
      <w:marTop w:val="0"/>
      <w:marBottom w:val="0"/>
      <w:divBdr>
        <w:top w:val="none" w:sz="0" w:space="0" w:color="auto"/>
        <w:left w:val="none" w:sz="0" w:space="0" w:color="auto"/>
        <w:bottom w:val="none" w:sz="0" w:space="0" w:color="auto"/>
        <w:right w:val="none" w:sz="0" w:space="0" w:color="auto"/>
      </w:divBdr>
    </w:div>
    <w:div w:id="320817501">
      <w:bodyDiv w:val="1"/>
      <w:marLeft w:val="0"/>
      <w:marRight w:val="0"/>
      <w:marTop w:val="0"/>
      <w:marBottom w:val="0"/>
      <w:divBdr>
        <w:top w:val="none" w:sz="0" w:space="0" w:color="auto"/>
        <w:left w:val="none" w:sz="0" w:space="0" w:color="auto"/>
        <w:bottom w:val="none" w:sz="0" w:space="0" w:color="auto"/>
        <w:right w:val="none" w:sz="0" w:space="0" w:color="auto"/>
      </w:divBdr>
    </w:div>
    <w:div w:id="356658737">
      <w:bodyDiv w:val="1"/>
      <w:marLeft w:val="0"/>
      <w:marRight w:val="0"/>
      <w:marTop w:val="0"/>
      <w:marBottom w:val="0"/>
      <w:divBdr>
        <w:top w:val="none" w:sz="0" w:space="0" w:color="auto"/>
        <w:left w:val="none" w:sz="0" w:space="0" w:color="auto"/>
        <w:bottom w:val="none" w:sz="0" w:space="0" w:color="auto"/>
        <w:right w:val="none" w:sz="0" w:space="0" w:color="auto"/>
      </w:divBdr>
    </w:div>
    <w:div w:id="375206596">
      <w:bodyDiv w:val="1"/>
      <w:marLeft w:val="0"/>
      <w:marRight w:val="0"/>
      <w:marTop w:val="0"/>
      <w:marBottom w:val="0"/>
      <w:divBdr>
        <w:top w:val="none" w:sz="0" w:space="0" w:color="auto"/>
        <w:left w:val="none" w:sz="0" w:space="0" w:color="auto"/>
        <w:bottom w:val="none" w:sz="0" w:space="0" w:color="auto"/>
        <w:right w:val="none" w:sz="0" w:space="0" w:color="auto"/>
      </w:divBdr>
    </w:div>
    <w:div w:id="424158236">
      <w:bodyDiv w:val="1"/>
      <w:marLeft w:val="0"/>
      <w:marRight w:val="0"/>
      <w:marTop w:val="0"/>
      <w:marBottom w:val="0"/>
      <w:divBdr>
        <w:top w:val="none" w:sz="0" w:space="0" w:color="auto"/>
        <w:left w:val="none" w:sz="0" w:space="0" w:color="auto"/>
        <w:bottom w:val="none" w:sz="0" w:space="0" w:color="auto"/>
        <w:right w:val="none" w:sz="0" w:space="0" w:color="auto"/>
      </w:divBdr>
      <w:divsChild>
        <w:div w:id="1227494622">
          <w:marLeft w:val="274"/>
          <w:marRight w:val="0"/>
          <w:marTop w:val="0"/>
          <w:marBottom w:val="120"/>
          <w:divBdr>
            <w:top w:val="none" w:sz="0" w:space="0" w:color="auto"/>
            <w:left w:val="none" w:sz="0" w:space="0" w:color="auto"/>
            <w:bottom w:val="none" w:sz="0" w:space="0" w:color="auto"/>
            <w:right w:val="none" w:sz="0" w:space="0" w:color="auto"/>
          </w:divBdr>
        </w:div>
      </w:divsChild>
    </w:div>
    <w:div w:id="488135821">
      <w:bodyDiv w:val="1"/>
      <w:marLeft w:val="0"/>
      <w:marRight w:val="0"/>
      <w:marTop w:val="0"/>
      <w:marBottom w:val="0"/>
      <w:divBdr>
        <w:top w:val="none" w:sz="0" w:space="0" w:color="auto"/>
        <w:left w:val="none" w:sz="0" w:space="0" w:color="auto"/>
        <w:bottom w:val="none" w:sz="0" w:space="0" w:color="auto"/>
        <w:right w:val="none" w:sz="0" w:space="0" w:color="auto"/>
      </w:divBdr>
    </w:div>
    <w:div w:id="516651719">
      <w:bodyDiv w:val="1"/>
      <w:marLeft w:val="0"/>
      <w:marRight w:val="0"/>
      <w:marTop w:val="0"/>
      <w:marBottom w:val="0"/>
      <w:divBdr>
        <w:top w:val="none" w:sz="0" w:space="0" w:color="auto"/>
        <w:left w:val="none" w:sz="0" w:space="0" w:color="auto"/>
        <w:bottom w:val="none" w:sz="0" w:space="0" w:color="auto"/>
        <w:right w:val="none" w:sz="0" w:space="0" w:color="auto"/>
      </w:divBdr>
    </w:div>
    <w:div w:id="615722807">
      <w:bodyDiv w:val="1"/>
      <w:marLeft w:val="0"/>
      <w:marRight w:val="0"/>
      <w:marTop w:val="0"/>
      <w:marBottom w:val="0"/>
      <w:divBdr>
        <w:top w:val="none" w:sz="0" w:space="0" w:color="auto"/>
        <w:left w:val="none" w:sz="0" w:space="0" w:color="auto"/>
        <w:bottom w:val="none" w:sz="0" w:space="0" w:color="auto"/>
        <w:right w:val="none" w:sz="0" w:space="0" w:color="auto"/>
      </w:divBdr>
    </w:div>
    <w:div w:id="782767091">
      <w:bodyDiv w:val="1"/>
      <w:marLeft w:val="0"/>
      <w:marRight w:val="0"/>
      <w:marTop w:val="0"/>
      <w:marBottom w:val="0"/>
      <w:divBdr>
        <w:top w:val="none" w:sz="0" w:space="0" w:color="auto"/>
        <w:left w:val="none" w:sz="0" w:space="0" w:color="auto"/>
        <w:bottom w:val="none" w:sz="0" w:space="0" w:color="auto"/>
        <w:right w:val="none" w:sz="0" w:space="0" w:color="auto"/>
      </w:divBdr>
    </w:div>
    <w:div w:id="843666575">
      <w:bodyDiv w:val="1"/>
      <w:marLeft w:val="0"/>
      <w:marRight w:val="0"/>
      <w:marTop w:val="0"/>
      <w:marBottom w:val="0"/>
      <w:divBdr>
        <w:top w:val="none" w:sz="0" w:space="0" w:color="auto"/>
        <w:left w:val="none" w:sz="0" w:space="0" w:color="auto"/>
        <w:bottom w:val="none" w:sz="0" w:space="0" w:color="auto"/>
        <w:right w:val="none" w:sz="0" w:space="0" w:color="auto"/>
      </w:divBdr>
    </w:div>
    <w:div w:id="970207717">
      <w:bodyDiv w:val="1"/>
      <w:marLeft w:val="0"/>
      <w:marRight w:val="0"/>
      <w:marTop w:val="0"/>
      <w:marBottom w:val="0"/>
      <w:divBdr>
        <w:top w:val="none" w:sz="0" w:space="0" w:color="auto"/>
        <w:left w:val="none" w:sz="0" w:space="0" w:color="auto"/>
        <w:bottom w:val="none" w:sz="0" w:space="0" w:color="auto"/>
        <w:right w:val="none" w:sz="0" w:space="0" w:color="auto"/>
      </w:divBdr>
    </w:div>
    <w:div w:id="976373315">
      <w:bodyDiv w:val="1"/>
      <w:marLeft w:val="0"/>
      <w:marRight w:val="0"/>
      <w:marTop w:val="0"/>
      <w:marBottom w:val="0"/>
      <w:divBdr>
        <w:top w:val="none" w:sz="0" w:space="0" w:color="auto"/>
        <w:left w:val="none" w:sz="0" w:space="0" w:color="auto"/>
        <w:bottom w:val="none" w:sz="0" w:space="0" w:color="auto"/>
        <w:right w:val="none" w:sz="0" w:space="0" w:color="auto"/>
      </w:divBdr>
      <w:divsChild>
        <w:div w:id="92289897">
          <w:marLeft w:val="0"/>
          <w:marRight w:val="0"/>
          <w:marTop w:val="0"/>
          <w:marBottom w:val="0"/>
          <w:divBdr>
            <w:top w:val="none" w:sz="0" w:space="0" w:color="auto"/>
            <w:left w:val="none" w:sz="0" w:space="0" w:color="auto"/>
            <w:bottom w:val="none" w:sz="0" w:space="0" w:color="auto"/>
            <w:right w:val="none" w:sz="0" w:space="0" w:color="auto"/>
          </w:divBdr>
        </w:div>
      </w:divsChild>
    </w:div>
    <w:div w:id="1140030484">
      <w:bodyDiv w:val="1"/>
      <w:marLeft w:val="0"/>
      <w:marRight w:val="0"/>
      <w:marTop w:val="0"/>
      <w:marBottom w:val="0"/>
      <w:divBdr>
        <w:top w:val="none" w:sz="0" w:space="0" w:color="auto"/>
        <w:left w:val="none" w:sz="0" w:space="0" w:color="auto"/>
        <w:bottom w:val="none" w:sz="0" w:space="0" w:color="auto"/>
        <w:right w:val="none" w:sz="0" w:space="0" w:color="auto"/>
      </w:divBdr>
    </w:div>
    <w:div w:id="1159426475">
      <w:bodyDiv w:val="1"/>
      <w:marLeft w:val="0"/>
      <w:marRight w:val="0"/>
      <w:marTop w:val="0"/>
      <w:marBottom w:val="0"/>
      <w:divBdr>
        <w:top w:val="none" w:sz="0" w:space="0" w:color="auto"/>
        <w:left w:val="none" w:sz="0" w:space="0" w:color="auto"/>
        <w:bottom w:val="none" w:sz="0" w:space="0" w:color="auto"/>
        <w:right w:val="none" w:sz="0" w:space="0" w:color="auto"/>
      </w:divBdr>
      <w:divsChild>
        <w:div w:id="99493669">
          <w:marLeft w:val="446"/>
          <w:marRight w:val="0"/>
          <w:marTop w:val="0"/>
          <w:marBottom w:val="0"/>
          <w:divBdr>
            <w:top w:val="none" w:sz="0" w:space="0" w:color="auto"/>
            <w:left w:val="none" w:sz="0" w:space="0" w:color="auto"/>
            <w:bottom w:val="none" w:sz="0" w:space="0" w:color="auto"/>
            <w:right w:val="none" w:sz="0" w:space="0" w:color="auto"/>
          </w:divBdr>
        </w:div>
      </w:divsChild>
    </w:div>
    <w:div w:id="1164974170">
      <w:bodyDiv w:val="1"/>
      <w:marLeft w:val="0"/>
      <w:marRight w:val="0"/>
      <w:marTop w:val="0"/>
      <w:marBottom w:val="0"/>
      <w:divBdr>
        <w:top w:val="none" w:sz="0" w:space="0" w:color="auto"/>
        <w:left w:val="none" w:sz="0" w:space="0" w:color="auto"/>
        <w:bottom w:val="none" w:sz="0" w:space="0" w:color="auto"/>
        <w:right w:val="none" w:sz="0" w:space="0" w:color="auto"/>
      </w:divBdr>
    </w:div>
    <w:div w:id="1187594042">
      <w:bodyDiv w:val="1"/>
      <w:marLeft w:val="0"/>
      <w:marRight w:val="0"/>
      <w:marTop w:val="0"/>
      <w:marBottom w:val="0"/>
      <w:divBdr>
        <w:top w:val="none" w:sz="0" w:space="0" w:color="auto"/>
        <w:left w:val="none" w:sz="0" w:space="0" w:color="auto"/>
        <w:bottom w:val="none" w:sz="0" w:space="0" w:color="auto"/>
        <w:right w:val="none" w:sz="0" w:space="0" w:color="auto"/>
      </w:divBdr>
    </w:div>
    <w:div w:id="1190950786">
      <w:bodyDiv w:val="1"/>
      <w:marLeft w:val="0"/>
      <w:marRight w:val="0"/>
      <w:marTop w:val="0"/>
      <w:marBottom w:val="0"/>
      <w:divBdr>
        <w:top w:val="none" w:sz="0" w:space="0" w:color="auto"/>
        <w:left w:val="none" w:sz="0" w:space="0" w:color="auto"/>
        <w:bottom w:val="none" w:sz="0" w:space="0" w:color="auto"/>
        <w:right w:val="none" w:sz="0" w:space="0" w:color="auto"/>
      </w:divBdr>
      <w:divsChild>
        <w:div w:id="601953733">
          <w:marLeft w:val="0"/>
          <w:marRight w:val="0"/>
          <w:marTop w:val="0"/>
          <w:marBottom w:val="0"/>
          <w:divBdr>
            <w:top w:val="none" w:sz="0" w:space="0" w:color="auto"/>
            <w:left w:val="none" w:sz="0" w:space="0" w:color="auto"/>
            <w:bottom w:val="none" w:sz="0" w:space="0" w:color="auto"/>
            <w:right w:val="none" w:sz="0" w:space="0" w:color="auto"/>
          </w:divBdr>
        </w:div>
        <w:div w:id="1631205778">
          <w:marLeft w:val="0"/>
          <w:marRight w:val="0"/>
          <w:marTop w:val="0"/>
          <w:marBottom w:val="0"/>
          <w:divBdr>
            <w:top w:val="none" w:sz="0" w:space="0" w:color="auto"/>
            <w:left w:val="none" w:sz="0" w:space="0" w:color="auto"/>
            <w:bottom w:val="none" w:sz="0" w:space="0" w:color="auto"/>
            <w:right w:val="none" w:sz="0" w:space="0" w:color="auto"/>
          </w:divBdr>
        </w:div>
      </w:divsChild>
    </w:div>
    <w:div w:id="1212690386">
      <w:bodyDiv w:val="1"/>
      <w:marLeft w:val="0"/>
      <w:marRight w:val="0"/>
      <w:marTop w:val="0"/>
      <w:marBottom w:val="0"/>
      <w:divBdr>
        <w:top w:val="none" w:sz="0" w:space="0" w:color="auto"/>
        <w:left w:val="none" w:sz="0" w:space="0" w:color="auto"/>
        <w:bottom w:val="none" w:sz="0" w:space="0" w:color="auto"/>
        <w:right w:val="none" w:sz="0" w:space="0" w:color="auto"/>
      </w:divBdr>
    </w:div>
    <w:div w:id="1234002780">
      <w:bodyDiv w:val="1"/>
      <w:marLeft w:val="0"/>
      <w:marRight w:val="0"/>
      <w:marTop w:val="0"/>
      <w:marBottom w:val="0"/>
      <w:divBdr>
        <w:top w:val="none" w:sz="0" w:space="0" w:color="auto"/>
        <w:left w:val="none" w:sz="0" w:space="0" w:color="auto"/>
        <w:bottom w:val="none" w:sz="0" w:space="0" w:color="auto"/>
        <w:right w:val="none" w:sz="0" w:space="0" w:color="auto"/>
      </w:divBdr>
    </w:div>
    <w:div w:id="1317420417">
      <w:bodyDiv w:val="1"/>
      <w:marLeft w:val="0"/>
      <w:marRight w:val="0"/>
      <w:marTop w:val="0"/>
      <w:marBottom w:val="0"/>
      <w:divBdr>
        <w:top w:val="none" w:sz="0" w:space="0" w:color="auto"/>
        <w:left w:val="none" w:sz="0" w:space="0" w:color="auto"/>
        <w:bottom w:val="none" w:sz="0" w:space="0" w:color="auto"/>
        <w:right w:val="none" w:sz="0" w:space="0" w:color="auto"/>
      </w:divBdr>
      <w:divsChild>
        <w:div w:id="4093802">
          <w:marLeft w:val="0"/>
          <w:marRight w:val="0"/>
          <w:marTop w:val="0"/>
          <w:marBottom w:val="0"/>
          <w:divBdr>
            <w:top w:val="none" w:sz="0" w:space="0" w:color="auto"/>
            <w:left w:val="none" w:sz="0" w:space="0" w:color="auto"/>
            <w:bottom w:val="none" w:sz="0" w:space="0" w:color="auto"/>
            <w:right w:val="none" w:sz="0" w:space="0" w:color="auto"/>
          </w:divBdr>
        </w:div>
        <w:div w:id="69697068">
          <w:marLeft w:val="0"/>
          <w:marRight w:val="0"/>
          <w:marTop w:val="0"/>
          <w:marBottom w:val="0"/>
          <w:divBdr>
            <w:top w:val="none" w:sz="0" w:space="0" w:color="auto"/>
            <w:left w:val="none" w:sz="0" w:space="0" w:color="auto"/>
            <w:bottom w:val="none" w:sz="0" w:space="0" w:color="auto"/>
            <w:right w:val="none" w:sz="0" w:space="0" w:color="auto"/>
          </w:divBdr>
        </w:div>
        <w:div w:id="286857316">
          <w:marLeft w:val="0"/>
          <w:marRight w:val="0"/>
          <w:marTop w:val="0"/>
          <w:marBottom w:val="0"/>
          <w:divBdr>
            <w:top w:val="none" w:sz="0" w:space="0" w:color="auto"/>
            <w:left w:val="none" w:sz="0" w:space="0" w:color="auto"/>
            <w:bottom w:val="none" w:sz="0" w:space="0" w:color="auto"/>
            <w:right w:val="none" w:sz="0" w:space="0" w:color="auto"/>
          </w:divBdr>
        </w:div>
        <w:div w:id="995033657">
          <w:marLeft w:val="0"/>
          <w:marRight w:val="0"/>
          <w:marTop w:val="0"/>
          <w:marBottom w:val="0"/>
          <w:divBdr>
            <w:top w:val="none" w:sz="0" w:space="0" w:color="auto"/>
            <w:left w:val="none" w:sz="0" w:space="0" w:color="auto"/>
            <w:bottom w:val="none" w:sz="0" w:space="0" w:color="auto"/>
            <w:right w:val="none" w:sz="0" w:space="0" w:color="auto"/>
          </w:divBdr>
        </w:div>
        <w:div w:id="1334450011">
          <w:marLeft w:val="0"/>
          <w:marRight w:val="0"/>
          <w:marTop w:val="0"/>
          <w:marBottom w:val="0"/>
          <w:divBdr>
            <w:top w:val="none" w:sz="0" w:space="0" w:color="auto"/>
            <w:left w:val="none" w:sz="0" w:space="0" w:color="auto"/>
            <w:bottom w:val="none" w:sz="0" w:space="0" w:color="auto"/>
            <w:right w:val="none" w:sz="0" w:space="0" w:color="auto"/>
          </w:divBdr>
        </w:div>
        <w:div w:id="1603145372">
          <w:marLeft w:val="0"/>
          <w:marRight w:val="0"/>
          <w:marTop w:val="0"/>
          <w:marBottom w:val="0"/>
          <w:divBdr>
            <w:top w:val="none" w:sz="0" w:space="0" w:color="auto"/>
            <w:left w:val="none" w:sz="0" w:space="0" w:color="auto"/>
            <w:bottom w:val="none" w:sz="0" w:space="0" w:color="auto"/>
            <w:right w:val="none" w:sz="0" w:space="0" w:color="auto"/>
          </w:divBdr>
        </w:div>
      </w:divsChild>
    </w:div>
    <w:div w:id="1363245194">
      <w:bodyDiv w:val="1"/>
      <w:marLeft w:val="0"/>
      <w:marRight w:val="0"/>
      <w:marTop w:val="0"/>
      <w:marBottom w:val="0"/>
      <w:divBdr>
        <w:top w:val="none" w:sz="0" w:space="0" w:color="auto"/>
        <w:left w:val="none" w:sz="0" w:space="0" w:color="auto"/>
        <w:bottom w:val="none" w:sz="0" w:space="0" w:color="auto"/>
        <w:right w:val="none" w:sz="0" w:space="0" w:color="auto"/>
      </w:divBdr>
    </w:div>
    <w:div w:id="1388187632">
      <w:bodyDiv w:val="1"/>
      <w:marLeft w:val="0"/>
      <w:marRight w:val="0"/>
      <w:marTop w:val="0"/>
      <w:marBottom w:val="0"/>
      <w:divBdr>
        <w:top w:val="none" w:sz="0" w:space="0" w:color="auto"/>
        <w:left w:val="none" w:sz="0" w:space="0" w:color="auto"/>
        <w:bottom w:val="none" w:sz="0" w:space="0" w:color="auto"/>
        <w:right w:val="none" w:sz="0" w:space="0" w:color="auto"/>
      </w:divBdr>
    </w:div>
    <w:div w:id="1459029624">
      <w:bodyDiv w:val="1"/>
      <w:marLeft w:val="0"/>
      <w:marRight w:val="0"/>
      <w:marTop w:val="0"/>
      <w:marBottom w:val="0"/>
      <w:divBdr>
        <w:top w:val="none" w:sz="0" w:space="0" w:color="auto"/>
        <w:left w:val="none" w:sz="0" w:space="0" w:color="auto"/>
        <w:bottom w:val="none" w:sz="0" w:space="0" w:color="auto"/>
        <w:right w:val="none" w:sz="0" w:space="0" w:color="auto"/>
      </w:divBdr>
    </w:div>
    <w:div w:id="1468357367">
      <w:bodyDiv w:val="1"/>
      <w:marLeft w:val="0"/>
      <w:marRight w:val="0"/>
      <w:marTop w:val="0"/>
      <w:marBottom w:val="0"/>
      <w:divBdr>
        <w:top w:val="none" w:sz="0" w:space="0" w:color="auto"/>
        <w:left w:val="none" w:sz="0" w:space="0" w:color="auto"/>
        <w:bottom w:val="none" w:sz="0" w:space="0" w:color="auto"/>
        <w:right w:val="none" w:sz="0" w:space="0" w:color="auto"/>
      </w:divBdr>
    </w:div>
    <w:div w:id="1508062226">
      <w:bodyDiv w:val="1"/>
      <w:marLeft w:val="0"/>
      <w:marRight w:val="0"/>
      <w:marTop w:val="0"/>
      <w:marBottom w:val="0"/>
      <w:divBdr>
        <w:top w:val="none" w:sz="0" w:space="0" w:color="auto"/>
        <w:left w:val="none" w:sz="0" w:space="0" w:color="auto"/>
        <w:bottom w:val="none" w:sz="0" w:space="0" w:color="auto"/>
        <w:right w:val="none" w:sz="0" w:space="0" w:color="auto"/>
      </w:divBdr>
    </w:div>
    <w:div w:id="1541013867">
      <w:bodyDiv w:val="1"/>
      <w:marLeft w:val="0"/>
      <w:marRight w:val="0"/>
      <w:marTop w:val="0"/>
      <w:marBottom w:val="0"/>
      <w:divBdr>
        <w:top w:val="none" w:sz="0" w:space="0" w:color="auto"/>
        <w:left w:val="none" w:sz="0" w:space="0" w:color="auto"/>
        <w:bottom w:val="none" w:sz="0" w:space="0" w:color="auto"/>
        <w:right w:val="none" w:sz="0" w:space="0" w:color="auto"/>
      </w:divBdr>
      <w:divsChild>
        <w:div w:id="327902868">
          <w:marLeft w:val="0"/>
          <w:marRight w:val="0"/>
          <w:marTop w:val="0"/>
          <w:marBottom w:val="0"/>
          <w:divBdr>
            <w:top w:val="none" w:sz="0" w:space="0" w:color="auto"/>
            <w:left w:val="none" w:sz="0" w:space="0" w:color="auto"/>
            <w:bottom w:val="none" w:sz="0" w:space="0" w:color="auto"/>
            <w:right w:val="none" w:sz="0" w:space="0" w:color="auto"/>
          </w:divBdr>
        </w:div>
      </w:divsChild>
    </w:div>
    <w:div w:id="1720202685">
      <w:bodyDiv w:val="1"/>
      <w:marLeft w:val="0"/>
      <w:marRight w:val="0"/>
      <w:marTop w:val="0"/>
      <w:marBottom w:val="0"/>
      <w:divBdr>
        <w:top w:val="none" w:sz="0" w:space="0" w:color="auto"/>
        <w:left w:val="none" w:sz="0" w:space="0" w:color="auto"/>
        <w:bottom w:val="none" w:sz="0" w:space="0" w:color="auto"/>
        <w:right w:val="none" w:sz="0" w:space="0" w:color="auto"/>
      </w:divBdr>
    </w:div>
    <w:div w:id="1727802745">
      <w:bodyDiv w:val="1"/>
      <w:marLeft w:val="0"/>
      <w:marRight w:val="0"/>
      <w:marTop w:val="0"/>
      <w:marBottom w:val="0"/>
      <w:divBdr>
        <w:top w:val="none" w:sz="0" w:space="0" w:color="auto"/>
        <w:left w:val="none" w:sz="0" w:space="0" w:color="auto"/>
        <w:bottom w:val="none" w:sz="0" w:space="0" w:color="auto"/>
        <w:right w:val="none" w:sz="0" w:space="0" w:color="auto"/>
      </w:divBdr>
    </w:div>
    <w:div w:id="1857570542">
      <w:bodyDiv w:val="1"/>
      <w:marLeft w:val="0"/>
      <w:marRight w:val="0"/>
      <w:marTop w:val="0"/>
      <w:marBottom w:val="0"/>
      <w:divBdr>
        <w:top w:val="none" w:sz="0" w:space="0" w:color="auto"/>
        <w:left w:val="none" w:sz="0" w:space="0" w:color="auto"/>
        <w:bottom w:val="none" w:sz="0" w:space="0" w:color="auto"/>
        <w:right w:val="none" w:sz="0" w:space="0" w:color="auto"/>
      </w:divBdr>
    </w:div>
    <w:div w:id="1858805872">
      <w:bodyDiv w:val="1"/>
      <w:marLeft w:val="0"/>
      <w:marRight w:val="0"/>
      <w:marTop w:val="0"/>
      <w:marBottom w:val="0"/>
      <w:divBdr>
        <w:top w:val="none" w:sz="0" w:space="0" w:color="auto"/>
        <w:left w:val="none" w:sz="0" w:space="0" w:color="auto"/>
        <w:bottom w:val="none" w:sz="0" w:space="0" w:color="auto"/>
        <w:right w:val="none" w:sz="0" w:space="0" w:color="auto"/>
      </w:divBdr>
      <w:divsChild>
        <w:div w:id="555967996">
          <w:marLeft w:val="0"/>
          <w:marRight w:val="0"/>
          <w:marTop w:val="0"/>
          <w:marBottom w:val="0"/>
          <w:divBdr>
            <w:top w:val="none" w:sz="0" w:space="0" w:color="auto"/>
            <w:left w:val="none" w:sz="0" w:space="0" w:color="auto"/>
            <w:bottom w:val="none" w:sz="0" w:space="0" w:color="auto"/>
            <w:right w:val="none" w:sz="0" w:space="0" w:color="auto"/>
          </w:divBdr>
        </w:div>
        <w:div w:id="607083624">
          <w:marLeft w:val="0"/>
          <w:marRight w:val="0"/>
          <w:marTop w:val="0"/>
          <w:marBottom w:val="0"/>
          <w:divBdr>
            <w:top w:val="none" w:sz="0" w:space="0" w:color="auto"/>
            <w:left w:val="none" w:sz="0" w:space="0" w:color="auto"/>
            <w:bottom w:val="none" w:sz="0" w:space="0" w:color="auto"/>
            <w:right w:val="none" w:sz="0" w:space="0" w:color="auto"/>
          </w:divBdr>
        </w:div>
        <w:div w:id="627593955">
          <w:marLeft w:val="0"/>
          <w:marRight w:val="0"/>
          <w:marTop w:val="0"/>
          <w:marBottom w:val="0"/>
          <w:divBdr>
            <w:top w:val="none" w:sz="0" w:space="0" w:color="auto"/>
            <w:left w:val="none" w:sz="0" w:space="0" w:color="auto"/>
            <w:bottom w:val="none" w:sz="0" w:space="0" w:color="auto"/>
            <w:right w:val="none" w:sz="0" w:space="0" w:color="auto"/>
          </w:divBdr>
        </w:div>
        <w:div w:id="1545561808">
          <w:marLeft w:val="0"/>
          <w:marRight w:val="0"/>
          <w:marTop w:val="0"/>
          <w:marBottom w:val="0"/>
          <w:divBdr>
            <w:top w:val="none" w:sz="0" w:space="0" w:color="auto"/>
            <w:left w:val="none" w:sz="0" w:space="0" w:color="auto"/>
            <w:bottom w:val="none" w:sz="0" w:space="0" w:color="auto"/>
            <w:right w:val="none" w:sz="0" w:space="0" w:color="auto"/>
          </w:divBdr>
        </w:div>
        <w:div w:id="2043051383">
          <w:marLeft w:val="0"/>
          <w:marRight w:val="0"/>
          <w:marTop w:val="0"/>
          <w:marBottom w:val="0"/>
          <w:divBdr>
            <w:top w:val="none" w:sz="0" w:space="0" w:color="auto"/>
            <w:left w:val="none" w:sz="0" w:space="0" w:color="auto"/>
            <w:bottom w:val="none" w:sz="0" w:space="0" w:color="auto"/>
            <w:right w:val="none" w:sz="0" w:space="0" w:color="auto"/>
          </w:divBdr>
        </w:div>
      </w:divsChild>
    </w:div>
    <w:div w:id="1891838113">
      <w:bodyDiv w:val="1"/>
      <w:marLeft w:val="0"/>
      <w:marRight w:val="0"/>
      <w:marTop w:val="0"/>
      <w:marBottom w:val="0"/>
      <w:divBdr>
        <w:top w:val="none" w:sz="0" w:space="0" w:color="auto"/>
        <w:left w:val="none" w:sz="0" w:space="0" w:color="auto"/>
        <w:bottom w:val="none" w:sz="0" w:space="0" w:color="auto"/>
        <w:right w:val="none" w:sz="0" w:space="0" w:color="auto"/>
      </w:divBdr>
      <w:divsChild>
        <w:div w:id="468865738">
          <w:marLeft w:val="0"/>
          <w:marRight w:val="0"/>
          <w:marTop w:val="0"/>
          <w:marBottom w:val="0"/>
          <w:divBdr>
            <w:top w:val="none" w:sz="0" w:space="0" w:color="auto"/>
            <w:left w:val="none" w:sz="0" w:space="0" w:color="auto"/>
            <w:bottom w:val="none" w:sz="0" w:space="0" w:color="auto"/>
            <w:right w:val="none" w:sz="0" w:space="0" w:color="auto"/>
          </w:divBdr>
        </w:div>
        <w:div w:id="965693492">
          <w:marLeft w:val="0"/>
          <w:marRight w:val="0"/>
          <w:marTop w:val="0"/>
          <w:marBottom w:val="0"/>
          <w:divBdr>
            <w:top w:val="none" w:sz="0" w:space="0" w:color="auto"/>
            <w:left w:val="none" w:sz="0" w:space="0" w:color="auto"/>
            <w:bottom w:val="none" w:sz="0" w:space="0" w:color="auto"/>
            <w:right w:val="none" w:sz="0" w:space="0" w:color="auto"/>
          </w:divBdr>
        </w:div>
        <w:div w:id="1653094284">
          <w:marLeft w:val="0"/>
          <w:marRight w:val="0"/>
          <w:marTop w:val="0"/>
          <w:marBottom w:val="0"/>
          <w:divBdr>
            <w:top w:val="none" w:sz="0" w:space="0" w:color="auto"/>
            <w:left w:val="none" w:sz="0" w:space="0" w:color="auto"/>
            <w:bottom w:val="none" w:sz="0" w:space="0" w:color="auto"/>
            <w:right w:val="none" w:sz="0" w:space="0" w:color="auto"/>
          </w:divBdr>
        </w:div>
        <w:div w:id="1739134963">
          <w:marLeft w:val="0"/>
          <w:marRight w:val="0"/>
          <w:marTop w:val="0"/>
          <w:marBottom w:val="0"/>
          <w:divBdr>
            <w:top w:val="none" w:sz="0" w:space="0" w:color="auto"/>
            <w:left w:val="none" w:sz="0" w:space="0" w:color="auto"/>
            <w:bottom w:val="none" w:sz="0" w:space="0" w:color="auto"/>
            <w:right w:val="none" w:sz="0" w:space="0" w:color="auto"/>
          </w:divBdr>
        </w:div>
      </w:divsChild>
    </w:div>
    <w:div w:id="1903102835">
      <w:bodyDiv w:val="1"/>
      <w:marLeft w:val="0"/>
      <w:marRight w:val="0"/>
      <w:marTop w:val="0"/>
      <w:marBottom w:val="0"/>
      <w:divBdr>
        <w:top w:val="none" w:sz="0" w:space="0" w:color="auto"/>
        <w:left w:val="none" w:sz="0" w:space="0" w:color="auto"/>
        <w:bottom w:val="none" w:sz="0" w:space="0" w:color="auto"/>
        <w:right w:val="none" w:sz="0" w:space="0" w:color="auto"/>
      </w:divBdr>
    </w:div>
    <w:div w:id="1959723113">
      <w:bodyDiv w:val="1"/>
      <w:marLeft w:val="0"/>
      <w:marRight w:val="0"/>
      <w:marTop w:val="0"/>
      <w:marBottom w:val="0"/>
      <w:divBdr>
        <w:top w:val="none" w:sz="0" w:space="0" w:color="auto"/>
        <w:left w:val="none" w:sz="0" w:space="0" w:color="auto"/>
        <w:bottom w:val="none" w:sz="0" w:space="0" w:color="auto"/>
        <w:right w:val="none" w:sz="0" w:space="0" w:color="auto"/>
      </w:divBdr>
    </w:div>
    <w:div w:id="2006349909">
      <w:bodyDiv w:val="1"/>
      <w:marLeft w:val="0"/>
      <w:marRight w:val="0"/>
      <w:marTop w:val="0"/>
      <w:marBottom w:val="0"/>
      <w:divBdr>
        <w:top w:val="none" w:sz="0" w:space="0" w:color="auto"/>
        <w:left w:val="none" w:sz="0" w:space="0" w:color="auto"/>
        <w:bottom w:val="none" w:sz="0" w:space="0" w:color="auto"/>
        <w:right w:val="none" w:sz="0" w:space="0" w:color="auto"/>
      </w:divBdr>
    </w:div>
    <w:div w:id="2020035542">
      <w:bodyDiv w:val="1"/>
      <w:marLeft w:val="0"/>
      <w:marRight w:val="0"/>
      <w:marTop w:val="0"/>
      <w:marBottom w:val="0"/>
      <w:divBdr>
        <w:top w:val="none" w:sz="0" w:space="0" w:color="auto"/>
        <w:left w:val="none" w:sz="0" w:space="0" w:color="auto"/>
        <w:bottom w:val="none" w:sz="0" w:space="0" w:color="auto"/>
        <w:right w:val="none" w:sz="0" w:space="0" w:color="auto"/>
      </w:divBdr>
    </w:div>
    <w:div w:id="20213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waygate-technologies" TargetMode="External"/><Relationship Id="rId18" Type="http://schemas.openxmlformats.org/officeDocument/2006/relationships/hyperlink" Target="mailto:enning.juknat@bakerhughes.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waygate-tech.com" TargetMode="External"/><Relationship Id="rId17" Type="http://schemas.openxmlformats.org/officeDocument/2006/relationships/hyperlink" Target="https://www.bakerhughesds.com/de/waygate-technologies"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qDVN-V9vsM" TargetMode="External"/><Relationship Id="rId5" Type="http://schemas.openxmlformats.org/officeDocument/2006/relationships/numbering" Target="numbering.xml"/><Relationship Id="rId15" Type="http://schemas.openxmlformats.org/officeDocument/2006/relationships/hyperlink" Target="http://www.linkedin.com/company/ukbic"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bic.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EAA6B842-F843-4685-B9BF-1CE70A6754D3}">
    <t:Anchor>
      <t:Comment id="322221221"/>
    </t:Anchor>
    <t:History>
      <t:Event id="{E55C8070-6618-482A-A151-1F3A57197881}" time="2022-07-14T10:06:25.733Z">
        <t:Attribution userId="S::richard.robinson@ukbic.co.uk::f19ab4a2-1a50-48f3-8b72-14c438259c1a" userProvider="AD" userName="Richard Robinson"/>
        <t:Anchor>
          <t:Comment id="322221221"/>
        </t:Anchor>
        <t:Create/>
      </t:Event>
      <t:Event id="{5DFA72D0-9876-4360-AA76-1D22774A432D}" time="2022-07-14T10:06:25.733Z">
        <t:Attribution userId="S::richard.robinson@ukbic.co.uk::f19ab4a2-1a50-48f3-8b72-14c438259c1a" userProvider="AD" userName="Richard Robinson"/>
        <t:Anchor>
          <t:Comment id="322221221"/>
        </t:Anchor>
        <t:Assign userId="S::ahmad.mohsseni@ukbic.co.uk::b205c9a7-f310-4632-abc3-35ba9d74d2fe" userProvider="AD" userName="Ahmad Mohsseni"/>
      </t:Event>
      <t:Event id="{8A111AC5-BA43-43E9-AA0C-36A2CC5E22AF}" time="2022-07-14T10:06:25.733Z">
        <t:Attribution userId="S::richard.robinson@ukbic.co.uk::f19ab4a2-1a50-48f3-8b72-14c438259c1a" userProvider="AD" userName="Richard Robinson"/>
        <t:Anchor>
          <t:Comment id="322221221"/>
        </t:Anchor>
        <t:SetTitle title="@Ahmad Mohsseni @Ian Whiting Can you review pleas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4F4E93A947548A7D6861D3C3DD671" ma:contentTypeVersion="16" ma:contentTypeDescription="Create a new document." ma:contentTypeScope="" ma:versionID="a293107c869114286d5514b670c7cdc6">
  <xsd:schema xmlns:xsd="http://www.w3.org/2001/XMLSchema" xmlns:xs="http://www.w3.org/2001/XMLSchema" xmlns:p="http://schemas.microsoft.com/office/2006/metadata/properties" xmlns:ns2="ecc80507-a90f-476f-bc17-7ad1d1786a00" xmlns:ns3="4f59f1dc-1b30-4af6-9438-241371511016" targetNamespace="http://schemas.microsoft.com/office/2006/metadata/properties" ma:root="true" ma:fieldsID="d96d2da0d0d99b3eb0e53d44fd663e97" ns2:_="" ns3:_="">
    <xsd:import namespace="ecc80507-a90f-476f-bc17-7ad1d1786a00"/>
    <xsd:import namespace="4f59f1dc-1b30-4af6-9438-2413715110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80507-a90f-476f-bc17-7ad1d1786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59f1dc-1b30-4af6-9438-2413715110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b56e0e-d8b5-43f6-ba07-a740e077d93a}" ma:internalName="TaxCatchAll" ma:showField="CatchAllData" ma:web="4f59f1dc-1b30-4af6-9438-241371511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c80507-a90f-476f-bc17-7ad1d1786a00">
      <Terms xmlns="http://schemas.microsoft.com/office/infopath/2007/PartnerControls"/>
    </lcf76f155ced4ddcb4097134ff3c332f>
    <TaxCatchAll xmlns="4f59f1dc-1b30-4af6-9438-241371511016" xsi:nil="true"/>
    <SharedWithUsers xmlns="4f59f1dc-1b30-4af6-9438-241371511016">
      <UserInfo>
        <DisplayName>Ina Machenheimer</DisplayName>
        <AccountId>243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8A10E-AD68-47ED-A277-1A26B237F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80507-a90f-476f-bc17-7ad1d1786a00"/>
    <ds:schemaRef ds:uri="4f59f1dc-1b30-4af6-9438-241371511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1825C-40C8-4D40-BC3C-08F26581D2C3}">
  <ds:schemaRefs>
    <ds:schemaRef ds:uri="http://schemas.openxmlformats.org/officeDocument/2006/bibliography"/>
  </ds:schemaRefs>
</ds:datastoreItem>
</file>

<file path=customXml/itemProps3.xml><?xml version="1.0" encoding="utf-8"?>
<ds:datastoreItem xmlns:ds="http://schemas.openxmlformats.org/officeDocument/2006/customXml" ds:itemID="{CE9F8E9F-3831-4909-A92C-4F19D9E4276F}">
  <ds:schemaRefs>
    <ds:schemaRef ds:uri="http://schemas.microsoft.com/office/2006/metadata/properties"/>
    <ds:schemaRef ds:uri="http://schemas.microsoft.com/office/infopath/2007/PartnerControls"/>
    <ds:schemaRef ds:uri="ecc80507-a90f-476f-bc17-7ad1d1786a00"/>
    <ds:schemaRef ds:uri="4f59f1dc-1b30-4af6-9438-241371511016"/>
  </ds:schemaRefs>
</ds:datastoreItem>
</file>

<file path=customXml/itemProps4.xml><?xml version="1.0" encoding="utf-8"?>
<ds:datastoreItem xmlns:ds="http://schemas.openxmlformats.org/officeDocument/2006/customXml" ds:itemID="{F2FF6796-42F5-4500-B0E0-DC5E621C4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Bulkeley</dc:creator>
  <cp:keywords/>
  <dc:description/>
  <cp:lastModifiedBy>Linea Diering</cp:lastModifiedBy>
  <cp:revision>3</cp:revision>
  <cp:lastPrinted>2022-01-13T03:35:00Z</cp:lastPrinted>
  <dcterms:created xsi:type="dcterms:W3CDTF">2022-07-26T06:24:00Z</dcterms:created>
  <dcterms:modified xsi:type="dcterms:W3CDTF">2022-07-26T06:31:00Z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0x0101003BE4F4E93A947548A7D6861D3C3DD671</vt:lpwstr>
  </property>
  <property fmtid="{D5CDD505-2E9C-101B-9397-08002B2CF9AE}" pid="3" name="MediaServiceImageTags">
    <vt:lpwstr/>
  </property>
</Properties>
</file>